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E33D7" w14:textId="77777777" w:rsidR="00160110" w:rsidRDefault="00000000">
      <w:pPr>
        <w:overflowPunct w:val="0"/>
        <w:spacing w:line="380" w:lineRule="exact"/>
        <w:jc w:val="center"/>
        <w:rPr>
          <w:rFonts w:eastAsia="汉仪大宋简"/>
          <w:spacing w:val="-4"/>
          <w:sz w:val="32"/>
          <w:szCs w:val="32"/>
        </w:rPr>
      </w:pPr>
      <w:bookmarkStart w:id="0" w:name="_Toc456129131"/>
      <w:bookmarkStart w:id="1" w:name="_Toc19416"/>
      <w:bookmarkStart w:id="2" w:name="_Toc456128586"/>
      <w:r>
        <w:rPr>
          <w:rFonts w:eastAsia="汉仪大宋简" w:hint="eastAsia"/>
          <w:spacing w:val="-4"/>
          <w:sz w:val="32"/>
          <w:szCs w:val="32"/>
        </w:rPr>
        <w:t>北京林业大学学生奖学金评定及管理办法</w:t>
      </w:r>
      <w:bookmarkEnd w:id="0"/>
      <w:bookmarkEnd w:id="1"/>
      <w:bookmarkEnd w:id="2"/>
    </w:p>
    <w:p w14:paraId="4CA78F5A" w14:textId="77777777" w:rsidR="00160110" w:rsidRDefault="00000000">
      <w:pPr>
        <w:pStyle w:val="a3"/>
        <w:overflowPunct w:val="0"/>
        <w:spacing w:beforeLines="50" w:before="156" w:line="380" w:lineRule="exact"/>
        <w:ind w:leftChars="0" w:left="0"/>
        <w:jc w:val="center"/>
        <w:rPr>
          <w:rFonts w:ascii="方正楷体简体" w:eastAsia="方正楷体简体"/>
          <w:sz w:val="22"/>
          <w:szCs w:val="22"/>
        </w:rPr>
      </w:pPr>
      <w:r>
        <w:rPr>
          <w:rFonts w:ascii="方正楷体简体" w:eastAsia="方正楷体简体" w:hint="eastAsia"/>
          <w:sz w:val="22"/>
          <w:szCs w:val="22"/>
        </w:rPr>
        <w:t>北林学发〔2006〕62号，2017年7月修订</w:t>
      </w:r>
    </w:p>
    <w:p w14:paraId="53335E24" w14:textId="77777777" w:rsidR="00160110" w:rsidRDefault="00160110">
      <w:pPr>
        <w:pStyle w:val="3"/>
        <w:overflowPunct w:val="0"/>
        <w:ind w:firstLine="420"/>
        <w:rPr>
          <w:rFonts w:hAnsi="Courier New"/>
          <w:color w:val="auto"/>
          <w:sz w:val="21"/>
          <w:szCs w:val="20"/>
        </w:rPr>
      </w:pPr>
    </w:p>
    <w:p w14:paraId="74AF5AE0" w14:textId="77777777" w:rsidR="00160110" w:rsidRDefault="00000000">
      <w:pPr>
        <w:pStyle w:val="3"/>
        <w:overflowPunct w:val="0"/>
        <w:ind w:firstLine="420"/>
        <w:rPr>
          <w:rFonts w:hAnsi="Courier New"/>
          <w:color w:val="auto"/>
          <w:sz w:val="21"/>
          <w:szCs w:val="20"/>
        </w:rPr>
      </w:pPr>
      <w:r>
        <w:rPr>
          <w:rFonts w:hAnsi="Courier New" w:hint="eastAsia"/>
          <w:color w:val="auto"/>
          <w:sz w:val="21"/>
          <w:szCs w:val="20"/>
        </w:rPr>
        <w:t>为了贯彻党和国家的教育方针,促进学生德、智、体、美等方面全面发展,激励学生刻苦学习,奋发向上,成长为有理想、有道德、有文化、有纪律的社会主义合格建设者和可靠接班人,根据教育部《普通高等学校学生管理规定》（教育部令第41号，2017年2月），结合我校实际情况，</w:t>
      </w:r>
      <w:proofErr w:type="gramStart"/>
      <w:r>
        <w:rPr>
          <w:rFonts w:hAnsi="Courier New" w:hint="eastAsia"/>
          <w:color w:val="auto"/>
          <w:sz w:val="21"/>
          <w:szCs w:val="20"/>
        </w:rPr>
        <w:t>修定</w:t>
      </w:r>
      <w:proofErr w:type="gramEnd"/>
      <w:r>
        <w:rPr>
          <w:rFonts w:hAnsi="Courier New" w:hint="eastAsia"/>
          <w:color w:val="auto"/>
          <w:sz w:val="21"/>
          <w:szCs w:val="20"/>
        </w:rPr>
        <w:t>本办法。</w:t>
      </w:r>
    </w:p>
    <w:p w14:paraId="063E2E60" w14:textId="77777777" w:rsidR="00160110" w:rsidRDefault="00000000">
      <w:pPr>
        <w:overflowPunct w:val="0"/>
        <w:spacing w:beforeLines="50" w:before="156" w:afterLines="50" w:after="156" w:line="380" w:lineRule="exact"/>
        <w:jc w:val="center"/>
        <w:rPr>
          <w:rFonts w:eastAsia="方正书宋简体"/>
          <w:b/>
          <w:bCs/>
          <w:sz w:val="24"/>
        </w:rPr>
      </w:pPr>
      <w:r>
        <w:rPr>
          <w:rFonts w:eastAsia="方正书宋简体" w:hint="eastAsia"/>
          <w:b/>
          <w:bCs/>
          <w:sz w:val="24"/>
        </w:rPr>
        <w:t>第一章</w:t>
      </w:r>
      <w:r>
        <w:rPr>
          <w:rFonts w:eastAsia="方正书宋简体" w:hint="eastAsia"/>
          <w:b/>
          <w:bCs/>
          <w:sz w:val="24"/>
        </w:rPr>
        <w:t xml:space="preserve"> </w:t>
      </w:r>
      <w:r>
        <w:rPr>
          <w:rFonts w:eastAsia="方正书宋简体" w:hint="eastAsia"/>
          <w:b/>
          <w:bCs/>
          <w:sz w:val="24"/>
        </w:rPr>
        <w:t>总则</w:t>
      </w:r>
    </w:p>
    <w:p w14:paraId="1A85DB0A" w14:textId="77777777" w:rsidR="00160110" w:rsidRDefault="00000000">
      <w:pPr>
        <w:pStyle w:val="3"/>
        <w:overflowPunct w:val="0"/>
        <w:ind w:firstLine="420"/>
        <w:rPr>
          <w:rFonts w:hAnsi="Courier New"/>
          <w:color w:val="auto"/>
          <w:sz w:val="21"/>
          <w:szCs w:val="20"/>
        </w:rPr>
      </w:pPr>
      <w:r>
        <w:rPr>
          <w:rFonts w:hAnsi="Courier New" w:hint="eastAsia"/>
          <w:color w:val="auto"/>
          <w:sz w:val="21"/>
          <w:szCs w:val="20"/>
        </w:rPr>
        <w:t>第一条 凡在北京林业大学正式注册的本科生，自觉</w:t>
      </w:r>
      <w:r>
        <w:rPr>
          <w:rFonts w:hAnsi="Courier New"/>
          <w:color w:val="auto"/>
          <w:sz w:val="21"/>
          <w:szCs w:val="20"/>
        </w:rPr>
        <w:t>遵守国家</w:t>
      </w:r>
      <w:r>
        <w:rPr>
          <w:rFonts w:hAnsi="Courier New" w:hint="eastAsia"/>
          <w:color w:val="auto"/>
          <w:sz w:val="21"/>
          <w:szCs w:val="20"/>
        </w:rPr>
        <w:t>宪法</w:t>
      </w:r>
      <w:r>
        <w:rPr>
          <w:rFonts w:hAnsi="Courier New"/>
          <w:color w:val="auto"/>
          <w:sz w:val="21"/>
          <w:szCs w:val="20"/>
        </w:rPr>
        <w:t>、法律、法规</w:t>
      </w:r>
      <w:r>
        <w:rPr>
          <w:rFonts w:hAnsi="Courier New" w:hint="eastAsia"/>
          <w:color w:val="auto"/>
          <w:sz w:val="21"/>
          <w:szCs w:val="20"/>
        </w:rPr>
        <w:t>，遵守公民道德规范, 遵守</w:t>
      </w:r>
      <w:r>
        <w:rPr>
          <w:rFonts w:hAnsi="Courier New"/>
          <w:color w:val="auto"/>
          <w:sz w:val="21"/>
          <w:szCs w:val="20"/>
        </w:rPr>
        <w:t>《高等学校学生</w:t>
      </w:r>
      <w:r>
        <w:rPr>
          <w:rFonts w:hAnsi="Courier New" w:hint="eastAsia"/>
          <w:color w:val="auto"/>
          <w:sz w:val="21"/>
          <w:szCs w:val="20"/>
        </w:rPr>
        <w:t>行为准则</w:t>
      </w:r>
      <w:r>
        <w:rPr>
          <w:rFonts w:hAnsi="Courier New"/>
          <w:color w:val="auto"/>
          <w:sz w:val="21"/>
          <w:szCs w:val="20"/>
        </w:rPr>
        <w:t>》和</w:t>
      </w:r>
      <w:r>
        <w:rPr>
          <w:rFonts w:hAnsi="Courier New" w:hint="eastAsia"/>
          <w:color w:val="auto"/>
          <w:sz w:val="21"/>
          <w:szCs w:val="20"/>
        </w:rPr>
        <w:t>校规校纪,奖学金评定年度</w:t>
      </w:r>
      <w:r>
        <w:rPr>
          <w:rFonts w:hAnsi="Courier New"/>
          <w:color w:val="auto"/>
          <w:sz w:val="21"/>
          <w:szCs w:val="20"/>
        </w:rPr>
        <w:t>内未受党、团、行政处分</w:t>
      </w:r>
      <w:r>
        <w:rPr>
          <w:rFonts w:hAnsi="Courier New" w:hint="eastAsia"/>
          <w:color w:val="auto"/>
          <w:sz w:val="21"/>
          <w:szCs w:val="20"/>
        </w:rPr>
        <w:t>，</w:t>
      </w:r>
      <w:r>
        <w:rPr>
          <w:rFonts w:hAnsi="Courier New"/>
          <w:color w:val="auto"/>
          <w:sz w:val="21"/>
          <w:szCs w:val="20"/>
        </w:rPr>
        <w:t>各</w:t>
      </w:r>
      <w:r>
        <w:rPr>
          <w:rFonts w:hAnsi="Courier New" w:hint="eastAsia"/>
          <w:color w:val="auto"/>
          <w:sz w:val="21"/>
          <w:szCs w:val="20"/>
        </w:rPr>
        <w:t>门</w:t>
      </w:r>
      <w:r>
        <w:rPr>
          <w:rFonts w:hAnsi="Courier New"/>
          <w:color w:val="auto"/>
          <w:sz w:val="21"/>
          <w:szCs w:val="20"/>
        </w:rPr>
        <w:t>必修课及选修课程全部合格</w:t>
      </w:r>
      <w:r>
        <w:rPr>
          <w:rFonts w:hAnsi="Courier New" w:hint="eastAsia"/>
          <w:color w:val="auto"/>
          <w:sz w:val="21"/>
          <w:szCs w:val="20"/>
        </w:rPr>
        <w:t>（</w:t>
      </w:r>
      <w:proofErr w:type="gramStart"/>
      <w:r>
        <w:rPr>
          <w:rFonts w:hAnsi="Courier New" w:hint="eastAsia"/>
          <w:color w:val="auto"/>
          <w:sz w:val="21"/>
          <w:szCs w:val="20"/>
        </w:rPr>
        <w:t>挂科后</w:t>
      </w:r>
      <w:proofErr w:type="gramEnd"/>
      <w:r>
        <w:rPr>
          <w:rFonts w:hAnsi="Courier New" w:hint="eastAsia"/>
          <w:color w:val="auto"/>
          <w:sz w:val="21"/>
          <w:szCs w:val="20"/>
        </w:rPr>
        <w:t>补考通过的不在此范围），体质健康测试达标，符合上述条件者，均有资格申请奖学金。</w:t>
      </w:r>
    </w:p>
    <w:p w14:paraId="1C30D106" w14:textId="77777777" w:rsidR="00160110" w:rsidRDefault="00000000">
      <w:pPr>
        <w:overflowPunct w:val="0"/>
        <w:spacing w:beforeLines="50" w:before="156" w:afterLines="50" w:after="156" w:line="380" w:lineRule="exact"/>
        <w:jc w:val="center"/>
        <w:rPr>
          <w:rFonts w:eastAsia="方正书宋简体"/>
          <w:b/>
          <w:bCs/>
          <w:sz w:val="24"/>
        </w:rPr>
      </w:pPr>
      <w:r>
        <w:rPr>
          <w:rFonts w:eastAsia="方正书宋简体" w:hint="eastAsia"/>
          <w:b/>
          <w:bCs/>
          <w:sz w:val="24"/>
        </w:rPr>
        <w:t>第二章</w:t>
      </w:r>
      <w:r>
        <w:rPr>
          <w:rFonts w:eastAsia="方正书宋简体" w:hint="eastAsia"/>
          <w:b/>
          <w:bCs/>
          <w:sz w:val="24"/>
        </w:rPr>
        <w:t xml:space="preserve"> </w:t>
      </w:r>
      <w:r>
        <w:rPr>
          <w:rFonts w:eastAsia="方正书宋简体" w:hint="eastAsia"/>
          <w:b/>
          <w:bCs/>
          <w:sz w:val="24"/>
        </w:rPr>
        <w:t>奖学金的种类</w:t>
      </w:r>
    </w:p>
    <w:p w14:paraId="17CF841C" w14:textId="77777777" w:rsidR="00160110" w:rsidRDefault="00000000">
      <w:pPr>
        <w:pStyle w:val="3"/>
        <w:overflowPunct w:val="0"/>
        <w:ind w:firstLine="420"/>
        <w:rPr>
          <w:rFonts w:hAnsi="Courier New"/>
          <w:color w:val="auto"/>
          <w:sz w:val="21"/>
          <w:szCs w:val="20"/>
        </w:rPr>
      </w:pPr>
      <w:r>
        <w:rPr>
          <w:rFonts w:hAnsi="Courier New" w:hint="eastAsia"/>
          <w:color w:val="auto"/>
          <w:sz w:val="21"/>
          <w:szCs w:val="20"/>
        </w:rPr>
        <w:t>第二条 根据各种奖学金的不同性质和特点，北京林业大学共有四类奖学金，分别为：</w:t>
      </w:r>
    </w:p>
    <w:p w14:paraId="0F0BF11A" w14:textId="77777777" w:rsidR="00160110" w:rsidRDefault="00000000">
      <w:pPr>
        <w:overflowPunct w:val="0"/>
        <w:spacing w:line="380" w:lineRule="exact"/>
        <w:ind w:firstLineChars="200" w:firstLine="420"/>
        <w:rPr>
          <w:rFonts w:ascii="方正书宋简体" w:eastAsia="方正书宋简体" w:hAnsi="宋体"/>
        </w:rPr>
      </w:pPr>
      <w:r>
        <w:rPr>
          <w:rFonts w:ascii="方正书宋简体" w:eastAsia="方正书宋简体" w:hAnsi="宋体" w:hint="eastAsia"/>
        </w:rPr>
        <w:t>（一）专业</w:t>
      </w:r>
      <w:r>
        <w:rPr>
          <w:rFonts w:ascii="方正书宋简体" w:eastAsia="方正书宋简体" w:hAnsi="宋体" w:hint="eastAsia"/>
          <w:spacing w:val="-4"/>
        </w:rPr>
        <w:t>奖学金：奖励林业行业等长线艰苦专业的学生</w:t>
      </w:r>
      <w:r>
        <w:rPr>
          <w:rFonts w:ascii="方正书宋简体" w:eastAsia="方正书宋简体" w:hAnsi="宋体" w:hint="eastAsia"/>
        </w:rPr>
        <w:t>；</w:t>
      </w:r>
    </w:p>
    <w:p w14:paraId="582D3E7F" w14:textId="77777777" w:rsidR="00160110" w:rsidRDefault="00000000">
      <w:pPr>
        <w:overflowPunct w:val="0"/>
        <w:spacing w:line="380" w:lineRule="exact"/>
        <w:ind w:firstLineChars="200" w:firstLine="420"/>
        <w:rPr>
          <w:rFonts w:ascii="方正书宋简体" w:eastAsia="方正书宋简体" w:hAnsi="宋体"/>
        </w:rPr>
      </w:pPr>
      <w:r>
        <w:rPr>
          <w:rFonts w:ascii="方正书宋简体" w:eastAsia="方正书宋简体" w:hAnsi="宋体" w:hint="eastAsia"/>
        </w:rPr>
        <w:t>（二）优秀学生奖学金：奖励全面发展，综合表现突出的学生；</w:t>
      </w:r>
    </w:p>
    <w:p w14:paraId="5AC375FC" w14:textId="77777777" w:rsidR="00160110" w:rsidRDefault="00000000">
      <w:pPr>
        <w:overflowPunct w:val="0"/>
        <w:spacing w:line="380" w:lineRule="exact"/>
        <w:ind w:firstLineChars="200" w:firstLine="420"/>
        <w:rPr>
          <w:rFonts w:ascii="方正书宋简体" w:eastAsia="方正书宋简体" w:hAnsi="宋体"/>
        </w:rPr>
      </w:pPr>
      <w:r>
        <w:rPr>
          <w:rFonts w:ascii="方正书宋简体" w:eastAsia="方正书宋简体" w:hAnsi="宋体" w:hint="eastAsia"/>
        </w:rPr>
        <w:t>（三）单项奖学金：奖励在学术、文体活动、社团活动等单方面表现突出的学生；</w:t>
      </w:r>
    </w:p>
    <w:p w14:paraId="17923B50" w14:textId="77777777" w:rsidR="00160110" w:rsidRDefault="00000000">
      <w:pPr>
        <w:overflowPunct w:val="0"/>
        <w:spacing w:line="380" w:lineRule="exact"/>
        <w:ind w:firstLineChars="200" w:firstLine="420"/>
        <w:rPr>
          <w:rFonts w:ascii="方正书宋简体" w:eastAsia="方正书宋简体" w:hAnsi="宋体"/>
        </w:rPr>
      </w:pPr>
      <w:r>
        <w:rPr>
          <w:rFonts w:ascii="方正书宋简体" w:eastAsia="方正书宋简体" w:hAnsi="宋体" w:hint="eastAsia"/>
        </w:rPr>
        <w:t>（四）专项奖学金：国家及社会各界在校内设立的资助家庭经济困难学生或奖励优秀学生的奖学金。</w:t>
      </w:r>
    </w:p>
    <w:p w14:paraId="5FFA1BB7" w14:textId="77777777" w:rsidR="00160110" w:rsidRDefault="00000000">
      <w:pPr>
        <w:overflowPunct w:val="0"/>
        <w:spacing w:beforeLines="50" w:before="156" w:afterLines="50" w:after="156" w:line="380" w:lineRule="exact"/>
        <w:jc w:val="center"/>
        <w:rPr>
          <w:rFonts w:eastAsia="方正书宋简体"/>
          <w:b/>
          <w:bCs/>
          <w:sz w:val="24"/>
        </w:rPr>
      </w:pPr>
      <w:r>
        <w:rPr>
          <w:rFonts w:eastAsia="方正书宋简体" w:hint="eastAsia"/>
          <w:b/>
          <w:bCs/>
          <w:sz w:val="24"/>
        </w:rPr>
        <w:t>第三章</w:t>
      </w:r>
      <w:r>
        <w:rPr>
          <w:rFonts w:eastAsia="方正书宋简体" w:hint="eastAsia"/>
          <w:b/>
          <w:bCs/>
          <w:sz w:val="24"/>
        </w:rPr>
        <w:t xml:space="preserve"> </w:t>
      </w:r>
      <w:r>
        <w:rPr>
          <w:rFonts w:eastAsia="方正书宋简体" w:hint="eastAsia"/>
          <w:b/>
          <w:bCs/>
          <w:sz w:val="24"/>
        </w:rPr>
        <w:t>奖学金的评定及发放</w:t>
      </w:r>
    </w:p>
    <w:p w14:paraId="19062967" w14:textId="77777777" w:rsidR="00160110" w:rsidRDefault="00000000">
      <w:pPr>
        <w:pStyle w:val="3"/>
        <w:overflowPunct w:val="0"/>
        <w:ind w:firstLine="420"/>
        <w:rPr>
          <w:rFonts w:hAnsi="Courier New"/>
          <w:color w:val="auto"/>
          <w:sz w:val="21"/>
          <w:szCs w:val="20"/>
        </w:rPr>
      </w:pPr>
      <w:r>
        <w:rPr>
          <w:rFonts w:hAnsi="Courier New" w:hint="eastAsia"/>
          <w:color w:val="auto"/>
          <w:sz w:val="21"/>
          <w:szCs w:val="20"/>
        </w:rPr>
        <w:t>第三条 奖学金每学年评定一次，申请、评定工作9月开始，10月结束。</w:t>
      </w:r>
    </w:p>
    <w:p w14:paraId="1C6F19CE" w14:textId="77777777" w:rsidR="00160110" w:rsidRDefault="00000000">
      <w:pPr>
        <w:pStyle w:val="3"/>
        <w:overflowPunct w:val="0"/>
        <w:ind w:firstLine="420"/>
        <w:rPr>
          <w:rFonts w:hAnsi="Courier New"/>
          <w:color w:val="auto"/>
          <w:sz w:val="21"/>
          <w:szCs w:val="20"/>
        </w:rPr>
      </w:pPr>
      <w:r>
        <w:rPr>
          <w:rFonts w:hAnsi="Courier New" w:hint="eastAsia"/>
          <w:color w:val="auto"/>
          <w:sz w:val="21"/>
          <w:szCs w:val="20"/>
        </w:rPr>
        <w:t>第四条 北京林业大学的奖学金管理工作由主管学生工作的校党委副书记、副校长领导，学生工作处、教务处、团委、各学院负责学生工作的</w:t>
      </w:r>
      <w:r>
        <w:rPr>
          <w:rFonts w:hAnsi="Courier New"/>
          <w:color w:val="auto"/>
          <w:sz w:val="21"/>
          <w:szCs w:val="20"/>
        </w:rPr>
        <w:t>党委副书记</w:t>
      </w:r>
      <w:r>
        <w:rPr>
          <w:rFonts w:hAnsi="Courier New" w:hint="eastAsia"/>
          <w:color w:val="auto"/>
          <w:sz w:val="21"/>
          <w:szCs w:val="20"/>
        </w:rPr>
        <w:t>组成校评优管理委员会，严格按本条例规定审批各学院初评结果，宣传、解释本办法。如遇特殊情况由评优管理委员会集体讨论决定。</w:t>
      </w:r>
    </w:p>
    <w:p w14:paraId="6D3DAEF4" w14:textId="77777777" w:rsidR="00160110" w:rsidRDefault="00000000">
      <w:pPr>
        <w:pStyle w:val="3"/>
        <w:overflowPunct w:val="0"/>
        <w:ind w:firstLine="420"/>
        <w:rPr>
          <w:rFonts w:hAnsi="Courier New"/>
          <w:color w:val="auto"/>
          <w:sz w:val="21"/>
          <w:szCs w:val="20"/>
        </w:rPr>
      </w:pPr>
      <w:r>
        <w:rPr>
          <w:rFonts w:hAnsi="Courier New" w:hint="eastAsia"/>
          <w:color w:val="auto"/>
          <w:sz w:val="21"/>
          <w:szCs w:val="20"/>
        </w:rPr>
        <w:t>第五条 奖</w:t>
      </w:r>
      <w:r>
        <w:rPr>
          <w:rFonts w:hAnsi="Courier New" w:hint="eastAsia"/>
          <w:color w:val="auto"/>
          <w:spacing w:val="2"/>
          <w:sz w:val="21"/>
          <w:szCs w:val="20"/>
        </w:rPr>
        <w:t>学金的评定须经学生本人申请（并附相关证书或材料），经学生所在班级评定后，提名各类奖学</w:t>
      </w:r>
      <w:r>
        <w:rPr>
          <w:rFonts w:hAnsi="Courier New" w:hint="eastAsia"/>
          <w:color w:val="auto"/>
          <w:sz w:val="21"/>
          <w:szCs w:val="20"/>
        </w:rPr>
        <w:t>金名单，报所在学院评优工作小组审核后，公示一周，如无异议，上报校评优管理委员会审批。</w:t>
      </w:r>
    </w:p>
    <w:p w14:paraId="726DAC8A" w14:textId="77777777" w:rsidR="00160110" w:rsidRDefault="00000000">
      <w:pPr>
        <w:pStyle w:val="3"/>
        <w:overflowPunct w:val="0"/>
        <w:ind w:firstLine="420"/>
        <w:rPr>
          <w:rFonts w:hAnsi="Courier New"/>
          <w:color w:val="auto"/>
          <w:sz w:val="21"/>
          <w:szCs w:val="20"/>
        </w:rPr>
      </w:pPr>
      <w:r>
        <w:rPr>
          <w:rFonts w:hAnsi="Courier New" w:hint="eastAsia"/>
          <w:color w:val="auto"/>
          <w:sz w:val="21"/>
          <w:szCs w:val="20"/>
        </w:rPr>
        <w:t>第六条 专业奖学金按月发放。优秀学生奖学金和单项奖学金评定后，一次性发放给获奖学生。奖学金的发放由校学生处负责组织实施。</w:t>
      </w:r>
    </w:p>
    <w:p w14:paraId="74812B88" w14:textId="77777777" w:rsidR="00160110" w:rsidRDefault="00000000">
      <w:pPr>
        <w:overflowPunct w:val="0"/>
        <w:spacing w:beforeLines="50" w:before="156" w:afterLines="50" w:after="156" w:line="380" w:lineRule="exact"/>
        <w:jc w:val="center"/>
        <w:rPr>
          <w:rFonts w:eastAsia="方正书宋简体"/>
          <w:b/>
          <w:bCs/>
          <w:sz w:val="24"/>
        </w:rPr>
      </w:pPr>
      <w:r>
        <w:rPr>
          <w:rFonts w:eastAsia="方正书宋简体" w:hint="eastAsia"/>
          <w:b/>
          <w:bCs/>
          <w:sz w:val="24"/>
        </w:rPr>
        <w:t>第四章</w:t>
      </w:r>
      <w:r>
        <w:rPr>
          <w:rFonts w:eastAsia="方正书宋简体" w:hint="eastAsia"/>
          <w:b/>
          <w:bCs/>
          <w:sz w:val="24"/>
        </w:rPr>
        <w:t xml:space="preserve"> </w:t>
      </w:r>
      <w:r>
        <w:rPr>
          <w:rFonts w:eastAsia="方正书宋简体" w:hint="eastAsia"/>
          <w:b/>
          <w:bCs/>
          <w:sz w:val="24"/>
        </w:rPr>
        <w:t>专业奖学金的评定标准及办法</w:t>
      </w:r>
    </w:p>
    <w:p w14:paraId="1A6FF4EC" w14:textId="77777777" w:rsidR="00160110" w:rsidRDefault="00000000">
      <w:pPr>
        <w:pStyle w:val="3"/>
        <w:overflowPunct w:val="0"/>
        <w:ind w:firstLine="420"/>
        <w:rPr>
          <w:rFonts w:hAnsi="Courier New"/>
          <w:color w:val="auto"/>
          <w:sz w:val="21"/>
          <w:szCs w:val="20"/>
        </w:rPr>
      </w:pPr>
      <w:r>
        <w:rPr>
          <w:rFonts w:hAnsi="Courier New" w:hint="eastAsia"/>
          <w:color w:val="auto"/>
          <w:sz w:val="21"/>
          <w:szCs w:val="20"/>
        </w:rPr>
        <w:t>第七条 凡</w:t>
      </w:r>
      <w:r>
        <w:rPr>
          <w:rFonts w:hAnsi="Courier New" w:hint="eastAsia"/>
          <w:color w:val="auto"/>
          <w:spacing w:val="-4"/>
          <w:sz w:val="21"/>
          <w:szCs w:val="20"/>
        </w:rPr>
        <w:t>我校国家计划正式录取的林学、水土保持与荒漠化防治、木材科学与工程、林产化工和森林资源保护与游憩等五个艰苦专业的本科生（不含合同委培生），从入学开始根据正</w:t>
      </w:r>
      <w:r>
        <w:rPr>
          <w:rFonts w:hAnsi="Courier New" w:hint="eastAsia"/>
          <w:color w:val="auto"/>
          <w:spacing w:val="-4"/>
          <w:sz w:val="21"/>
          <w:szCs w:val="20"/>
        </w:rPr>
        <w:lastRenderedPageBreak/>
        <w:t>常学制享受四年的专业奖学金，每月20元，每年10个月。</w:t>
      </w:r>
    </w:p>
    <w:p w14:paraId="5413C698" w14:textId="77777777" w:rsidR="00160110" w:rsidRDefault="00000000">
      <w:pPr>
        <w:pStyle w:val="3"/>
        <w:overflowPunct w:val="0"/>
        <w:ind w:firstLine="420"/>
        <w:rPr>
          <w:rFonts w:hAnsi="Courier New"/>
          <w:color w:val="auto"/>
          <w:spacing w:val="-8"/>
          <w:sz w:val="21"/>
          <w:szCs w:val="20"/>
        </w:rPr>
      </w:pPr>
      <w:r>
        <w:rPr>
          <w:rFonts w:hAnsi="Courier New" w:hint="eastAsia"/>
          <w:color w:val="auto"/>
          <w:sz w:val="21"/>
          <w:szCs w:val="20"/>
        </w:rPr>
        <w:t>第八条 享受专</w:t>
      </w:r>
      <w:r>
        <w:rPr>
          <w:rFonts w:hAnsi="Courier New" w:hint="eastAsia"/>
          <w:color w:val="auto"/>
          <w:spacing w:val="-8"/>
          <w:sz w:val="21"/>
          <w:szCs w:val="20"/>
        </w:rPr>
        <w:t>业奖学金的学生可同时享受其它各类奖学金。</w:t>
      </w:r>
    </w:p>
    <w:p w14:paraId="15B68C4A" w14:textId="77777777" w:rsidR="00160110" w:rsidRDefault="00000000">
      <w:pPr>
        <w:pStyle w:val="3"/>
        <w:overflowPunct w:val="0"/>
        <w:ind w:firstLine="420"/>
        <w:rPr>
          <w:rFonts w:hAnsi="Courier New"/>
          <w:color w:val="auto"/>
          <w:sz w:val="21"/>
          <w:szCs w:val="20"/>
        </w:rPr>
      </w:pPr>
      <w:r>
        <w:rPr>
          <w:rFonts w:hAnsi="Courier New" w:hint="eastAsia"/>
          <w:color w:val="auto"/>
          <w:sz w:val="21"/>
          <w:szCs w:val="20"/>
        </w:rPr>
        <w:t>第九条 如需对享受专业奖学金的专业作调整，应当经校评优管理委员会讨论决定。</w:t>
      </w:r>
    </w:p>
    <w:p w14:paraId="1730A8E9" w14:textId="77777777" w:rsidR="00160110" w:rsidRDefault="00000000">
      <w:pPr>
        <w:overflowPunct w:val="0"/>
        <w:spacing w:beforeLines="50" w:before="156" w:afterLines="50" w:after="156" w:line="380" w:lineRule="exact"/>
        <w:jc w:val="center"/>
        <w:rPr>
          <w:rFonts w:eastAsia="方正书宋简体"/>
          <w:b/>
          <w:bCs/>
          <w:sz w:val="24"/>
        </w:rPr>
      </w:pPr>
      <w:r>
        <w:rPr>
          <w:rFonts w:eastAsia="方正书宋简体" w:hint="eastAsia"/>
          <w:b/>
          <w:bCs/>
          <w:sz w:val="24"/>
        </w:rPr>
        <w:t>第五章</w:t>
      </w:r>
      <w:r>
        <w:rPr>
          <w:rFonts w:eastAsia="方正书宋简体" w:hint="eastAsia"/>
          <w:b/>
          <w:bCs/>
          <w:sz w:val="24"/>
        </w:rPr>
        <w:t xml:space="preserve"> </w:t>
      </w:r>
      <w:r>
        <w:rPr>
          <w:rFonts w:eastAsia="方正书宋简体" w:hint="eastAsia"/>
          <w:b/>
          <w:bCs/>
          <w:sz w:val="24"/>
        </w:rPr>
        <w:t>优秀学生奖学金的评定标准及奖励办法</w:t>
      </w:r>
    </w:p>
    <w:p w14:paraId="40CCA4B2" w14:textId="77777777" w:rsidR="00160110" w:rsidRDefault="00000000">
      <w:pPr>
        <w:pStyle w:val="3"/>
        <w:overflowPunct w:val="0"/>
        <w:ind w:firstLine="420"/>
        <w:rPr>
          <w:rFonts w:hAnsi="Courier New"/>
          <w:color w:val="auto"/>
          <w:sz w:val="21"/>
          <w:szCs w:val="20"/>
        </w:rPr>
      </w:pPr>
      <w:r>
        <w:rPr>
          <w:rFonts w:hAnsi="Courier New" w:hint="eastAsia"/>
          <w:color w:val="auto"/>
          <w:sz w:val="21"/>
          <w:szCs w:val="20"/>
        </w:rPr>
        <w:t>第十条 优秀学生奖学金的评定条件及奖励办法</w:t>
      </w:r>
    </w:p>
    <w:p w14:paraId="05D72765" w14:textId="77777777" w:rsidR="00160110" w:rsidRDefault="00000000">
      <w:pPr>
        <w:pStyle w:val="3"/>
        <w:overflowPunct w:val="0"/>
        <w:ind w:firstLine="420"/>
        <w:rPr>
          <w:rFonts w:hAnsi="Courier New"/>
          <w:color w:val="auto"/>
          <w:sz w:val="21"/>
          <w:szCs w:val="20"/>
        </w:rPr>
      </w:pPr>
      <w:r>
        <w:rPr>
          <w:rFonts w:hAnsi="Courier New" w:hint="eastAsia"/>
          <w:color w:val="auto"/>
          <w:sz w:val="21"/>
          <w:szCs w:val="20"/>
        </w:rPr>
        <w:t>（一）符合第一章总则中奖学金评定的基本条件。</w:t>
      </w:r>
    </w:p>
    <w:p w14:paraId="2A0F024B" w14:textId="77777777" w:rsidR="00160110" w:rsidRDefault="00000000">
      <w:pPr>
        <w:pStyle w:val="3"/>
        <w:overflowPunct w:val="0"/>
        <w:ind w:firstLine="420"/>
        <w:rPr>
          <w:rFonts w:hAnsi="Courier New"/>
          <w:color w:val="auto"/>
          <w:sz w:val="21"/>
          <w:szCs w:val="20"/>
        </w:rPr>
      </w:pPr>
      <w:r>
        <w:rPr>
          <w:rFonts w:hAnsi="Courier New" w:hint="eastAsia"/>
          <w:color w:val="auto"/>
          <w:sz w:val="21"/>
          <w:szCs w:val="20"/>
        </w:rPr>
        <w:t>（二）具有较高的思想政治觉悟，</w:t>
      </w:r>
      <w:r>
        <w:rPr>
          <w:rFonts w:hAnsi="Courier New"/>
          <w:color w:val="auto"/>
          <w:sz w:val="21"/>
          <w:szCs w:val="20"/>
        </w:rPr>
        <w:t>热爱社会主义祖国，</w:t>
      </w:r>
      <w:r>
        <w:rPr>
          <w:rFonts w:hAnsi="Courier New" w:hint="eastAsia"/>
          <w:color w:val="auto"/>
          <w:sz w:val="21"/>
          <w:szCs w:val="20"/>
        </w:rPr>
        <w:t>思想上进，</w:t>
      </w:r>
      <w:r>
        <w:rPr>
          <w:rFonts w:hAnsi="Courier New"/>
          <w:color w:val="auto"/>
          <w:sz w:val="21"/>
          <w:szCs w:val="20"/>
        </w:rPr>
        <w:t>尊敬师长，团结同学，关心集体，助人为乐，积极参加集体</w:t>
      </w:r>
      <w:r>
        <w:rPr>
          <w:rFonts w:hAnsi="Courier New" w:hint="eastAsia"/>
          <w:color w:val="auto"/>
          <w:sz w:val="21"/>
          <w:szCs w:val="20"/>
        </w:rPr>
        <w:t>和学校的</w:t>
      </w:r>
      <w:r>
        <w:rPr>
          <w:rFonts w:hAnsi="Courier New"/>
          <w:color w:val="auto"/>
          <w:sz w:val="21"/>
          <w:szCs w:val="20"/>
        </w:rPr>
        <w:t>活动，</w:t>
      </w:r>
      <w:r>
        <w:rPr>
          <w:rFonts w:hAnsi="Courier New" w:hint="eastAsia"/>
          <w:color w:val="auto"/>
          <w:sz w:val="21"/>
          <w:szCs w:val="20"/>
        </w:rPr>
        <w:t>爱护公物和国家财产，身心素质良好。</w:t>
      </w:r>
    </w:p>
    <w:p w14:paraId="1CD7BE5B" w14:textId="77777777" w:rsidR="00160110" w:rsidRDefault="00000000">
      <w:pPr>
        <w:pStyle w:val="3"/>
        <w:overflowPunct w:val="0"/>
        <w:ind w:firstLine="420"/>
        <w:rPr>
          <w:rFonts w:hAnsi="Courier New"/>
          <w:color w:val="auto"/>
          <w:sz w:val="21"/>
          <w:szCs w:val="20"/>
        </w:rPr>
      </w:pPr>
      <w:r>
        <w:rPr>
          <w:rFonts w:hAnsi="Courier New" w:hint="eastAsia"/>
          <w:color w:val="auto"/>
          <w:sz w:val="21"/>
          <w:szCs w:val="20"/>
        </w:rPr>
        <w:t>（三）优秀学生奖学金的评定办法由各学院自行制定，并上报学生处备案，但综合素质测评的比例不超过15%。</w:t>
      </w:r>
    </w:p>
    <w:p w14:paraId="1BAE6AFF" w14:textId="77777777" w:rsidR="00160110" w:rsidRDefault="00000000">
      <w:pPr>
        <w:pStyle w:val="3"/>
        <w:overflowPunct w:val="0"/>
        <w:ind w:firstLine="420"/>
        <w:rPr>
          <w:rFonts w:hAnsi="Courier New"/>
          <w:color w:val="auto"/>
          <w:sz w:val="21"/>
          <w:szCs w:val="20"/>
        </w:rPr>
      </w:pPr>
      <w:r>
        <w:rPr>
          <w:rFonts w:hAnsi="Courier New" w:hint="eastAsia"/>
          <w:color w:val="auto"/>
          <w:sz w:val="21"/>
          <w:szCs w:val="20"/>
        </w:rPr>
        <w:t>（四）优</w:t>
      </w:r>
      <w:r>
        <w:rPr>
          <w:rFonts w:hAnsi="Courier New" w:hint="eastAsia"/>
          <w:color w:val="auto"/>
          <w:spacing w:val="2"/>
          <w:sz w:val="21"/>
          <w:szCs w:val="20"/>
        </w:rPr>
        <w:t>秀学生一等奖学金，一次性奖励2000元，获</w:t>
      </w:r>
      <w:r>
        <w:rPr>
          <w:rFonts w:hAnsi="Courier New" w:hint="eastAsia"/>
          <w:color w:val="auto"/>
          <w:sz w:val="21"/>
          <w:szCs w:val="20"/>
        </w:rPr>
        <w:t>奖比例为参评学生的3%；优秀学生二等奖学金，一次性奖励1000元，获奖比例为参评学生的10%；优秀学生三等奖学金，一次性奖励500元，获奖比例为参评学生的15%。</w:t>
      </w:r>
    </w:p>
    <w:p w14:paraId="0D4B8C7C" w14:textId="77777777" w:rsidR="00160110" w:rsidRDefault="00000000">
      <w:pPr>
        <w:overflowPunct w:val="0"/>
        <w:spacing w:beforeLines="50" w:before="156" w:afterLines="50" w:after="156" w:line="380" w:lineRule="exact"/>
        <w:jc w:val="center"/>
        <w:rPr>
          <w:rFonts w:eastAsia="方正书宋简体"/>
          <w:b/>
          <w:bCs/>
          <w:sz w:val="24"/>
        </w:rPr>
      </w:pPr>
      <w:r>
        <w:rPr>
          <w:rFonts w:eastAsia="方正书宋简体" w:hint="eastAsia"/>
          <w:b/>
          <w:bCs/>
          <w:sz w:val="24"/>
        </w:rPr>
        <w:t>第六章</w:t>
      </w:r>
      <w:r>
        <w:rPr>
          <w:rFonts w:eastAsia="方正书宋简体" w:hint="eastAsia"/>
          <w:b/>
          <w:bCs/>
          <w:sz w:val="24"/>
        </w:rPr>
        <w:t xml:space="preserve"> </w:t>
      </w:r>
      <w:r>
        <w:rPr>
          <w:rFonts w:eastAsia="方正书宋简体" w:hint="eastAsia"/>
          <w:b/>
          <w:bCs/>
          <w:sz w:val="24"/>
        </w:rPr>
        <w:t>单项奖学金的评定标准及奖励办法</w:t>
      </w:r>
    </w:p>
    <w:p w14:paraId="26592E57" w14:textId="77777777" w:rsidR="00160110" w:rsidRDefault="00000000">
      <w:pPr>
        <w:pStyle w:val="3"/>
        <w:overflowPunct w:val="0"/>
        <w:ind w:firstLine="420"/>
        <w:rPr>
          <w:rFonts w:hAnsi="Courier New"/>
          <w:color w:val="auto"/>
          <w:sz w:val="21"/>
          <w:szCs w:val="20"/>
        </w:rPr>
      </w:pPr>
      <w:r>
        <w:rPr>
          <w:rFonts w:hAnsi="Courier New" w:hint="eastAsia"/>
          <w:color w:val="auto"/>
          <w:sz w:val="21"/>
          <w:szCs w:val="20"/>
        </w:rPr>
        <w:t>第十一条 单项奖学金的种类包括：学术优秀奖学金、学习进步奖学金、文体优秀奖学金、献身国防奖学金以及由校团委组织实施的社团活动奖学金、社会实践奖学金和科技创新奖学金等。</w:t>
      </w:r>
    </w:p>
    <w:p w14:paraId="46538969" w14:textId="77777777" w:rsidR="00160110" w:rsidRDefault="00000000">
      <w:pPr>
        <w:pStyle w:val="3"/>
        <w:overflowPunct w:val="0"/>
        <w:ind w:firstLine="420"/>
        <w:rPr>
          <w:rFonts w:hAnsi="Courier New"/>
          <w:color w:val="auto"/>
          <w:sz w:val="21"/>
          <w:szCs w:val="20"/>
        </w:rPr>
      </w:pPr>
      <w:r>
        <w:rPr>
          <w:rFonts w:hAnsi="Courier New" w:hint="eastAsia"/>
          <w:color w:val="auto"/>
          <w:sz w:val="21"/>
          <w:szCs w:val="20"/>
        </w:rPr>
        <w:t>第十二条 学术优秀奖学金的评定标准及奖励办法</w:t>
      </w:r>
    </w:p>
    <w:p w14:paraId="0DCB57C4" w14:textId="77777777" w:rsidR="00160110" w:rsidRDefault="00000000">
      <w:pPr>
        <w:pStyle w:val="3"/>
        <w:overflowPunct w:val="0"/>
        <w:ind w:firstLine="420"/>
        <w:rPr>
          <w:rFonts w:hAnsi="Courier New"/>
          <w:color w:val="auto"/>
          <w:sz w:val="21"/>
          <w:szCs w:val="20"/>
        </w:rPr>
      </w:pPr>
      <w:r>
        <w:rPr>
          <w:rFonts w:hAnsi="Courier New" w:hint="eastAsia"/>
          <w:color w:val="auto"/>
          <w:sz w:val="21"/>
          <w:szCs w:val="20"/>
        </w:rPr>
        <w:t>（一）单科竞赛成绩优秀</w:t>
      </w:r>
    </w:p>
    <w:p w14:paraId="4CF2ACC7" w14:textId="77777777" w:rsidR="00160110" w:rsidRDefault="00000000">
      <w:pPr>
        <w:pStyle w:val="3"/>
        <w:overflowPunct w:val="0"/>
        <w:ind w:firstLine="420"/>
        <w:rPr>
          <w:rFonts w:hAnsi="Courier New"/>
          <w:color w:val="auto"/>
          <w:sz w:val="21"/>
          <w:szCs w:val="20"/>
        </w:rPr>
      </w:pPr>
      <w:r>
        <w:rPr>
          <w:rFonts w:hAnsi="Courier New" w:hint="eastAsia"/>
          <w:color w:val="auto"/>
          <w:sz w:val="21"/>
          <w:szCs w:val="20"/>
        </w:rPr>
        <w:t>1．凡</w:t>
      </w:r>
      <w:r>
        <w:rPr>
          <w:rFonts w:hAnsi="Courier New"/>
          <w:color w:val="auto"/>
          <w:sz w:val="21"/>
          <w:szCs w:val="20"/>
        </w:rPr>
        <w:t>参加</w:t>
      </w:r>
      <w:r>
        <w:rPr>
          <w:rFonts w:hAnsi="Courier New" w:hint="eastAsia"/>
          <w:color w:val="auto"/>
          <w:sz w:val="21"/>
          <w:szCs w:val="20"/>
        </w:rPr>
        <w:t>省</w:t>
      </w:r>
      <w:r>
        <w:rPr>
          <w:rFonts w:hAnsi="Courier New"/>
          <w:color w:val="auto"/>
          <w:sz w:val="21"/>
          <w:szCs w:val="20"/>
        </w:rPr>
        <w:t>级以上各类比赛</w:t>
      </w:r>
      <w:r>
        <w:rPr>
          <w:rFonts w:hAnsi="Courier New" w:hint="eastAsia"/>
          <w:color w:val="auto"/>
          <w:sz w:val="21"/>
          <w:szCs w:val="20"/>
        </w:rPr>
        <w:t>（文艺和体育比赛按文体优秀奖学金评选）成绩优异</w:t>
      </w:r>
      <w:r>
        <w:rPr>
          <w:rFonts w:hAnsi="Courier New"/>
          <w:color w:val="auto"/>
          <w:sz w:val="21"/>
          <w:szCs w:val="20"/>
        </w:rPr>
        <w:t>，</w:t>
      </w:r>
      <w:r>
        <w:rPr>
          <w:rFonts w:hAnsi="Courier New" w:hint="eastAsia"/>
          <w:color w:val="auto"/>
          <w:sz w:val="21"/>
          <w:szCs w:val="20"/>
        </w:rPr>
        <w:t>为学校争得荣誉的学生，均有资格申请获得学术优秀奖学金。</w:t>
      </w:r>
    </w:p>
    <w:p w14:paraId="14DB3F70" w14:textId="77777777" w:rsidR="00160110" w:rsidRDefault="00000000">
      <w:pPr>
        <w:pStyle w:val="3"/>
        <w:overflowPunct w:val="0"/>
        <w:ind w:firstLine="420"/>
        <w:rPr>
          <w:rFonts w:hAnsi="Courier New"/>
          <w:color w:val="auto"/>
          <w:sz w:val="21"/>
          <w:szCs w:val="20"/>
        </w:rPr>
      </w:pPr>
      <w:r>
        <w:rPr>
          <w:rFonts w:hAnsi="Courier New" w:hint="eastAsia"/>
          <w:color w:val="auto"/>
          <w:sz w:val="21"/>
          <w:szCs w:val="20"/>
        </w:rPr>
        <w:t>2．在全国性比赛中获得一等奖（有特等奖的，一等奖按照二等奖计算，以下同）的学生，一次性</w:t>
      </w:r>
      <w:r>
        <w:rPr>
          <w:rFonts w:hAnsi="Courier New"/>
          <w:color w:val="auto"/>
          <w:sz w:val="21"/>
          <w:szCs w:val="20"/>
        </w:rPr>
        <w:t>每人每</w:t>
      </w:r>
      <w:r>
        <w:rPr>
          <w:rFonts w:hAnsi="Courier New" w:hint="eastAsia"/>
          <w:color w:val="auto"/>
          <w:sz w:val="21"/>
          <w:szCs w:val="20"/>
        </w:rPr>
        <w:t>次奖励8</w:t>
      </w:r>
      <w:r>
        <w:rPr>
          <w:rFonts w:hAnsi="Courier New"/>
          <w:color w:val="auto"/>
          <w:sz w:val="21"/>
          <w:szCs w:val="20"/>
        </w:rPr>
        <w:t>00元</w:t>
      </w:r>
      <w:r>
        <w:rPr>
          <w:rFonts w:hAnsi="Courier New" w:hint="eastAsia"/>
          <w:color w:val="auto"/>
          <w:sz w:val="21"/>
          <w:szCs w:val="20"/>
        </w:rPr>
        <w:t>；在全国性比赛中获得二等奖或在省级比赛中获得一等奖的学生，一次性</w:t>
      </w:r>
      <w:r>
        <w:rPr>
          <w:rFonts w:hAnsi="Courier New"/>
          <w:color w:val="auto"/>
          <w:sz w:val="21"/>
          <w:szCs w:val="20"/>
        </w:rPr>
        <w:t>每人每</w:t>
      </w:r>
      <w:r>
        <w:rPr>
          <w:rFonts w:hAnsi="Courier New" w:hint="eastAsia"/>
          <w:color w:val="auto"/>
          <w:sz w:val="21"/>
          <w:szCs w:val="20"/>
        </w:rPr>
        <w:t>次奖励5</w:t>
      </w:r>
      <w:r>
        <w:rPr>
          <w:rFonts w:hAnsi="Courier New"/>
          <w:color w:val="auto"/>
          <w:sz w:val="21"/>
          <w:szCs w:val="20"/>
        </w:rPr>
        <w:t>00</w:t>
      </w:r>
      <w:r>
        <w:rPr>
          <w:rFonts w:hAnsi="Courier New" w:hint="eastAsia"/>
          <w:color w:val="auto"/>
          <w:sz w:val="21"/>
          <w:szCs w:val="20"/>
        </w:rPr>
        <w:t>元；在全国性比赛中获得三等奖或在省级比赛中获得二等奖的学生，一次性</w:t>
      </w:r>
      <w:r>
        <w:rPr>
          <w:rFonts w:hAnsi="Courier New"/>
          <w:color w:val="auto"/>
          <w:sz w:val="21"/>
          <w:szCs w:val="20"/>
        </w:rPr>
        <w:t>每人每</w:t>
      </w:r>
      <w:r>
        <w:rPr>
          <w:rFonts w:hAnsi="Courier New" w:hint="eastAsia"/>
          <w:color w:val="auto"/>
          <w:sz w:val="21"/>
          <w:szCs w:val="20"/>
        </w:rPr>
        <w:t>次奖励3</w:t>
      </w:r>
      <w:r>
        <w:rPr>
          <w:rFonts w:hAnsi="Courier New"/>
          <w:color w:val="auto"/>
          <w:sz w:val="21"/>
          <w:szCs w:val="20"/>
        </w:rPr>
        <w:t>00</w:t>
      </w:r>
      <w:r>
        <w:rPr>
          <w:rFonts w:hAnsi="Courier New" w:hint="eastAsia"/>
          <w:color w:val="auto"/>
          <w:sz w:val="21"/>
          <w:szCs w:val="20"/>
        </w:rPr>
        <w:t>元；在省级比赛中获得三等奖、鼓励奖的学生，一次性</w:t>
      </w:r>
      <w:r>
        <w:rPr>
          <w:rFonts w:hAnsi="Courier New"/>
          <w:color w:val="auto"/>
          <w:sz w:val="21"/>
          <w:szCs w:val="20"/>
        </w:rPr>
        <w:t>每人每</w:t>
      </w:r>
      <w:r>
        <w:rPr>
          <w:rFonts w:hAnsi="Courier New" w:hint="eastAsia"/>
          <w:color w:val="auto"/>
          <w:sz w:val="21"/>
          <w:szCs w:val="20"/>
        </w:rPr>
        <w:t>次奖励200元</w:t>
      </w:r>
      <w:r>
        <w:rPr>
          <w:rFonts w:hAnsi="Courier New"/>
          <w:color w:val="auto"/>
          <w:sz w:val="21"/>
          <w:szCs w:val="20"/>
        </w:rPr>
        <w:t>。</w:t>
      </w:r>
    </w:p>
    <w:p w14:paraId="3A1D69CE" w14:textId="77777777" w:rsidR="00160110" w:rsidRDefault="00000000">
      <w:pPr>
        <w:pStyle w:val="3"/>
        <w:overflowPunct w:val="0"/>
        <w:ind w:firstLine="420"/>
        <w:rPr>
          <w:rFonts w:hAnsi="Courier New"/>
          <w:color w:val="auto"/>
          <w:sz w:val="21"/>
          <w:szCs w:val="20"/>
        </w:rPr>
      </w:pPr>
      <w:r>
        <w:rPr>
          <w:rFonts w:hAnsi="Courier New" w:hint="eastAsia"/>
          <w:color w:val="auto"/>
          <w:sz w:val="21"/>
          <w:szCs w:val="20"/>
        </w:rPr>
        <w:t>（二）优秀学术论文</w:t>
      </w:r>
    </w:p>
    <w:p w14:paraId="1570CD91" w14:textId="77777777" w:rsidR="00160110" w:rsidRDefault="00000000">
      <w:pPr>
        <w:pStyle w:val="3"/>
        <w:overflowPunct w:val="0"/>
        <w:ind w:firstLine="420"/>
        <w:rPr>
          <w:rFonts w:hAnsi="Courier New"/>
          <w:color w:val="auto"/>
          <w:sz w:val="21"/>
          <w:szCs w:val="20"/>
        </w:rPr>
      </w:pPr>
      <w:r>
        <w:rPr>
          <w:rFonts w:hAnsi="Courier New" w:hint="eastAsia"/>
          <w:color w:val="auto"/>
          <w:sz w:val="21"/>
          <w:szCs w:val="20"/>
        </w:rPr>
        <w:t>1．在正式出版的SCI/SSCI/A&amp;HCI/EI检索</w:t>
      </w:r>
      <w:proofErr w:type="gramStart"/>
      <w:r>
        <w:rPr>
          <w:rFonts w:hAnsi="Courier New" w:hint="eastAsia"/>
          <w:color w:val="auto"/>
          <w:sz w:val="21"/>
          <w:szCs w:val="20"/>
        </w:rPr>
        <w:t>源学术</w:t>
      </w:r>
      <w:proofErr w:type="gramEnd"/>
      <w:r>
        <w:rPr>
          <w:rFonts w:hAnsi="Courier New" w:hint="eastAsia"/>
          <w:color w:val="auto"/>
          <w:sz w:val="21"/>
          <w:szCs w:val="20"/>
        </w:rPr>
        <w:t>期刊上或CSSCI/CSCD/PKU来源期刊上发表学术论文的学生（第一作者或第二作者），均有资格申请学术优秀奖学金。</w:t>
      </w:r>
    </w:p>
    <w:p w14:paraId="238B0354" w14:textId="77777777" w:rsidR="00160110" w:rsidRDefault="00000000">
      <w:pPr>
        <w:pStyle w:val="3"/>
        <w:overflowPunct w:val="0"/>
        <w:ind w:firstLine="420"/>
        <w:rPr>
          <w:rFonts w:hAnsi="Courier New"/>
          <w:color w:val="auto"/>
          <w:sz w:val="21"/>
          <w:szCs w:val="20"/>
        </w:rPr>
      </w:pPr>
      <w:r>
        <w:rPr>
          <w:rFonts w:hAnsi="Courier New" w:hint="eastAsia"/>
          <w:color w:val="auto"/>
          <w:sz w:val="21"/>
          <w:szCs w:val="20"/>
        </w:rPr>
        <w:t>2．如果第一作者是老师, 第二作者是学生,可以视学生为第一作者。</w:t>
      </w:r>
    </w:p>
    <w:p w14:paraId="270B6437" w14:textId="77777777" w:rsidR="00160110" w:rsidRDefault="00000000">
      <w:pPr>
        <w:pStyle w:val="3"/>
        <w:overflowPunct w:val="0"/>
        <w:ind w:firstLine="420"/>
        <w:rPr>
          <w:rFonts w:hAnsi="Courier New"/>
          <w:color w:val="auto"/>
          <w:sz w:val="21"/>
          <w:szCs w:val="20"/>
        </w:rPr>
      </w:pPr>
      <w:r>
        <w:rPr>
          <w:rFonts w:hAnsi="Courier New" w:hint="eastAsia"/>
          <w:color w:val="auto"/>
          <w:sz w:val="21"/>
          <w:szCs w:val="20"/>
        </w:rPr>
        <w:t>3.优秀学术论文获得者一次性奖励500-800元。</w:t>
      </w:r>
    </w:p>
    <w:p w14:paraId="7B105C62" w14:textId="77777777" w:rsidR="00160110" w:rsidRDefault="00000000">
      <w:pPr>
        <w:pStyle w:val="3"/>
        <w:overflowPunct w:val="0"/>
        <w:ind w:firstLine="420"/>
        <w:rPr>
          <w:rFonts w:hAnsi="Courier New"/>
          <w:color w:val="auto"/>
          <w:sz w:val="21"/>
          <w:szCs w:val="20"/>
        </w:rPr>
      </w:pPr>
      <w:r>
        <w:rPr>
          <w:rFonts w:hAnsi="Courier New" w:hint="eastAsia"/>
          <w:color w:val="auto"/>
          <w:sz w:val="21"/>
          <w:szCs w:val="20"/>
        </w:rPr>
        <w:t>第十三条 学习进步奖学金的评定标准及奖励办法</w:t>
      </w:r>
    </w:p>
    <w:p w14:paraId="3DB5039A" w14:textId="77777777" w:rsidR="00160110" w:rsidRDefault="00000000">
      <w:pPr>
        <w:pStyle w:val="3"/>
        <w:overflowPunct w:val="0"/>
        <w:ind w:firstLine="420"/>
        <w:rPr>
          <w:rFonts w:hAnsi="Courier New"/>
          <w:color w:val="auto"/>
          <w:sz w:val="21"/>
          <w:szCs w:val="20"/>
        </w:rPr>
      </w:pPr>
      <w:r>
        <w:rPr>
          <w:rFonts w:hAnsi="Courier New" w:hint="eastAsia"/>
          <w:color w:val="auto"/>
          <w:sz w:val="21"/>
          <w:szCs w:val="20"/>
        </w:rPr>
        <w:t>（一）凡经过本人刻苦努力，专业学习有明显进步，在班级的学习成绩排名比上年度提前10名以上的学生，均有资格申请学习进步奖学金。</w:t>
      </w:r>
    </w:p>
    <w:p w14:paraId="64580947" w14:textId="77777777" w:rsidR="00160110" w:rsidRDefault="00000000">
      <w:pPr>
        <w:pStyle w:val="3"/>
        <w:overflowPunct w:val="0"/>
        <w:ind w:firstLine="420"/>
        <w:rPr>
          <w:rFonts w:hAnsi="Courier New"/>
          <w:color w:val="auto"/>
          <w:sz w:val="21"/>
          <w:szCs w:val="20"/>
        </w:rPr>
      </w:pPr>
      <w:r>
        <w:rPr>
          <w:rFonts w:hAnsi="Courier New" w:hint="eastAsia"/>
          <w:color w:val="auto"/>
          <w:sz w:val="21"/>
          <w:szCs w:val="20"/>
        </w:rPr>
        <w:t>（二）学习进步奖学金获得者一次性奖励500元。</w:t>
      </w:r>
    </w:p>
    <w:p w14:paraId="2068DCEF" w14:textId="77777777" w:rsidR="00160110" w:rsidRDefault="00000000">
      <w:pPr>
        <w:pStyle w:val="3"/>
        <w:overflowPunct w:val="0"/>
        <w:ind w:firstLine="420"/>
        <w:rPr>
          <w:rFonts w:hAnsi="Courier New"/>
          <w:color w:val="auto"/>
          <w:sz w:val="21"/>
          <w:szCs w:val="20"/>
        </w:rPr>
      </w:pPr>
      <w:r>
        <w:rPr>
          <w:rFonts w:hAnsi="Courier New" w:hint="eastAsia"/>
          <w:color w:val="auto"/>
          <w:sz w:val="21"/>
          <w:szCs w:val="20"/>
        </w:rPr>
        <w:lastRenderedPageBreak/>
        <w:t>第十四条 文体优秀奖学金的评定标准及奖励办法</w:t>
      </w:r>
    </w:p>
    <w:p w14:paraId="71F08521" w14:textId="77777777" w:rsidR="00160110" w:rsidRDefault="00000000">
      <w:pPr>
        <w:pStyle w:val="3"/>
        <w:overflowPunct w:val="0"/>
        <w:ind w:firstLine="420"/>
        <w:rPr>
          <w:rFonts w:hAnsi="Courier New"/>
          <w:color w:val="auto"/>
          <w:sz w:val="21"/>
          <w:szCs w:val="20"/>
        </w:rPr>
      </w:pPr>
      <w:r>
        <w:rPr>
          <w:rFonts w:hAnsi="Courier New" w:hint="eastAsia"/>
          <w:color w:val="auto"/>
          <w:sz w:val="21"/>
          <w:szCs w:val="20"/>
        </w:rPr>
        <w:t>（一）凡积极参加各类学生文化艺术活动，对校园文化建设做出突出贡献的学生；凡积极参加各类学生体育活动，在校级比赛中获得第一名的学生（</w:t>
      </w:r>
      <w:r>
        <w:rPr>
          <w:rFonts w:hAnsi="Courier New"/>
          <w:color w:val="auto"/>
          <w:sz w:val="21"/>
          <w:szCs w:val="20"/>
        </w:rPr>
        <w:t>集体项目</w:t>
      </w:r>
      <w:r>
        <w:rPr>
          <w:rFonts w:hAnsi="Courier New" w:hint="eastAsia"/>
          <w:color w:val="auto"/>
          <w:sz w:val="21"/>
          <w:szCs w:val="20"/>
        </w:rPr>
        <w:t>冠军队</w:t>
      </w:r>
      <w:r>
        <w:rPr>
          <w:rFonts w:hAnsi="Courier New"/>
          <w:color w:val="auto"/>
          <w:sz w:val="21"/>
          <w:szCs w:val="20"/>
        </w:rPr>
        <w:t>的主力队员</w:t>
      </w:r>
      <w:r>
        <w:rPr>
          <w:rFonts w:hAnsi="Courier New" w:hint="eastAsia"/>
          <w:color w:val="auto"/>
          <w:sz w:val="21"/>
          <w:szCs w:val="20"/>
        </w:rPr>
        <w:t>）；在省级以上文化艺术比赛（包括演讲、辩论、知识竞赛）中获得名次的学生（团体前三名的主要成员）；</w:t>
      </w:r>
      <w:r>
        <w:rPr>
          <w:rFonts w:hAnsi="Courier New"/>
          <w:color w:val="auto"/>
          <w:sz w:val="21"/>
          <w:szCs w:val="20"/>
        </w:rPr>
        <w:t>在省级以上的体育比赛中获得名次</w:t>
      </w:r>
      <w:r>
        <w:rPr>
          <w:rFonts w:hAnsi="Courier New" w:hint="eastAsia"/>
          <w:color w:val="auto"/>
          <w:sz w:val="21"/>
          <w:szCs w:val="20"/>
        </w:rPr>
        <w:t>的学生（</w:t>
      </w:r>
      <w:r>
        <w:rPr>
          <w:rFonts w:hAnsi="Courier New"/>
          <w:color w:val="auto"/>
          <w:sz w:val="21"/>
          <w:szCs w:val="20"/>
        </w:rPr>
        <w:t>集体项目前三名的主力队员</w:t>
      </w:r>
      <w:r>
        <w:rPr>
          <w:rFonts w:hAnsi="Courier New" w:hint="eastAsia"/>
          <w:color w:val="auto"/>
          <w:sz w:val="21"/>
          <w:szCs w:val="20"/>
        </w:rPr>
        <w:t>）或打</w:t>
      </w:r>
      <w:r>
        <w:rPr>
          <w:rFonts w:hAnsi="Courier New"/>
          <w:color w:val="auto"/>
          <w:sz w:val="21"/>
          <w:szCs w:val="20"/>
        </w:rPr>
        <w:t>破</w:t>
      </w:r>
      <w:r>
        <w:rPr>
          <w:rFonts w:hAnsi="Courier New" w:hint="eastAsia"/>
          <w:color w:val="auto"/>
          <w:sz w:val="21"/>
          <w:szCs w:val="20"/>
        </w:rPr>
        <w:t>校级</w:t>
      </w:r>
      <w:r>
        <w:rPr>
          <w:rFonts w:hAnsi="Courier New"/>
          <w:color w:val="auto"/>
          <w:sz w:val="21"/>
          <w:szCs w:val="20"/>
        </w:rPr>
        <w:t>以上记录</w:t>
      </w:r>
      <w:r>
        <w:rPr>
          <w:rFonts w:hAnsi="Courier New" w:hint="eastAsia"/>
          <w:color w:val="auto"/>
          <w:sz w:val="21"/>
          <w:szCs w:val="20"/>
        </w:rPr>
        <w:t>的学生，均有资格申请文体优秀奖学金。</w:t>
      </w:r>
    </w:p>
    <w:p w14:paraId="333027B1" w14:textId="77777777" w:rsidR="00160110" w:rsidRDefault="00000000">
      <w:pPr>
        <w:pStyle w:val="3"/>
        <w:overflowPunct w:val="0"/>
        <w:ind w:firstLine="420"/>
        <w:rPr>
          <w:rFonts w:hAnsi="Courier New"/>
          <w:color w:val="auto"/>
          <w:sz w:val="21"/>
          <w:szCs w:val="20"/>
        </w:rPr>
      </w:pPr>
      <w:r>
        <w:rPr>
          <w:rFonts w:hAnsi="Courier New" w:hint="eastAsia"/>
          <w:color w:val="auto"/>
          <w:sz w:val="21"/>
          <w:szCs w:val="20"/>
        </w:rPr>
        <w:t>（二）文体优秀奖学金的评定比例为参评人数的2%（体育和文艺特长生在省级以上体育或文化艺术比赛中获得名次时，可不占名额），文体优秀奖学金获得者一次性奖励200元，参加省级以上文化艺术和体育比赛获得名次或打</w:t>
      </w:r>
      <w:r>
        <w:rPr>
          <w:rFonts w:hAnsi="Courier New"/>
          <w:color w:val="auto"/>
          <w:sz w:val="21"/>
          <w:szCs w:val="20"/>
        </w:rPr>
        <w:t>破</w:t>
      </w:r>
      <w:r>
        <w:rPr>
          <w:rFonts w:hAnsi="Courier New" w:hint="eastAsia"/>
          <w:color w:val="auto"/>
          <w:sz w:val="21"/>
          <w:szCs w:val="20"/>
        </w:rPr>
        <w:t>校级</w:t>
      </w:r>
      <w:r>
        <w:rPr>
          <w:rFonts w:hAnsi="Courier New"/>
          <w:color w:val="auto"/>
          <w:sz w:val="21"/>
          <w:szCs w:val="20"/>
        </w:rPr>
        <w:t>以上记录</w:t>
      </w:r>
      <w:r>
        <w:rPr>
          <w:rFonts w:hAnsi="Courier New" w:hint="eastAsia"/>
          <w:color w:val="auto"/>
          <w:sz w:val="21"/>
          <w:szCs w:val="20"/>
        </w:rPr>
        <w:t>的一次性奖励400元。</w:t>
      </w:r>
    </w:p>
    <w:p w14:paraId="596F8FEF" w14:textId="77777777" w:rsidR="00160110" w:rsidRDefault="00000000">
      <w:pPr>
        <w:pStyle w:val="3"/>
        <w:overflowPunct w:val="0"/>
        <w:ind w:firstLine="420"/>
        <w:rPr>
          <w:rFonts w:hAnsi="Courier New"/>
          <w:color w:val="auto"/>
          <w:sz w:val="21"/>
          <w:szCs w:val="20"/>
        </w:rPr>
      </w:pPr>
      <w:r>
        <w:rPr>
          <w:rFonts w:hAnsi="Courier New" w:hint="eastAsia"/>
          <w:color w:val="auto"/>
          <w:sz w:val="21"/>
          <w:szCs w:val="20"/>
        </w:rPr>
        <w:t>第十五条 献身国防奖学金的评定标准及奖励办法</w:t>
      </w:r>
    </w:p>
    <w:p w14:paraId="27F1AD7A" w14:textId="77777777" w:rsidR="00160110" w:rsidRDefault="00000000">
      <w:pPr>
        <w:pStyle w:val="3"/>
        <w:overflowPunct w:val="0"/>
        <w:ind w:firstLine="420"/>
        <w:rPr>
          <w:rFonts w:hAnsi="Courier New"/>
          <w:color w:val="auto"/>
          <w:sz w:val="21"/>
          <w:szCs w:val="20"/>
        </w:rPr>
      </w:pPr>
      <w:r>
        <w:rPr>
          <w:rFonts w:hAnsi="Courier New" w:hint="eastAsia"/>
          <w:color w:val="auto"/>
          <w:sz w:val="21"/>
          <w:szCs w:val="20"/>
        </w:rPr>
        <w:t>（一）凡是在校期间应征参加中国人民解放军（含中国人民武装警察部队）的学生，均有资格申请献身国防奖学金。</w:t>
      </w:r>
    </w:p>
    <w:p w14:paraId="7D98D923" w14:textId="77777777" w:rsidR="00160110" w:rsidRDefault="00000000">
      <w:pPr>
        <w:pStyle w:val="3"/>
        <w:overflowPunct w:val="0"/>
        <w:ind w:firstLine="420"/>
        <w:rPr>
          <w:rFonts w:hAnsi="Courier New"/>
          <w:color w:val="auto"/>
          <w:sz w:val="21"/>
          <w:szCs w:val="20"/>
        </w:rPr>
      </w:pPr>
      <w:r>
        <w:rPr>
          <w:rFonts w:hAnsi="Courier New" w:hint="eastAsia"/>
          <w:color w:val="auto"/>
          <w:sz w:val="21"/>
          <w:szCs w:val="20"/>
        </w:rPr>
        <w:t>（二）献身国防奖学金获得者一次性奖励1000元。</w:t>
      </w:r>
    </w:p>
    <w:p w14:paraId="6BCF2047" w14:textId="77777777" w:rsidR="00160110" w:rsidRDefault="00000000">
      <w:pPr>
        <w:pStyle w:val="3"/>
        <w:overflowPunct w:val="0"/>
        <w:ind w:firstLine="420"/>
        <w:rPr>
          <w:rFonts w:hAnsi="Courier New"/>
          <w:color w:val="auto"/>
          <w:sz w:val="21"/>
          <w:szCs w:val="20"/>
        </w:rPr>
      </w:pPr>
      <w:r>
        <w:rPr>
          <w:rFonts w:hAnsi="Courier New" w:hint="eastAsia"/>
          <w:color w:val="auto"/>
          <w:sz w:val="21"/>
          <w:szCs w:val="20"/>
        </w:rPr>
        <w:t>（三）</w:t>
      </w:r>
      <w:r>
        <w:rPr>
          <w:rFonts w:hAnsi="Courier New" w:hint="eastAsia"/>
          <w:color w:val="auto"/>
          <w:spacing w:val="2"/>
          <w:sz w:val="21"/>
          <w:szCs w:val="20"/>
        </w:rPr>
        <w:t>应征学生如被退兵返回学校,应当将献身国防奖学</w:t>
      </w:r>
      <w:r>
        <w:rPr>
          <w:rFonts w:hAnsi="Courier New" w:hint="eastAsia"/>
          <w:color w:val="auto"/>
          <w:sz w:val="21"/>
          <w:szCs w:val="20"/>
        </w:rPr>
        <w:t>金退回。</w:t>
      </w:r>
    </w:p>
    <w:p w14:paraId="04163AB5" w14:textId="77777777" w:rsidR="00160110" w:rsidRDefault="00000000">
      <w:pPr>
        <w:pStyle w:val="3"/>
        <w:overflowPunct w:val="0"/>
        <w:ind w:firstLine="420"/>
        <w:rPr>
          <w:rFonts w:hAnsi="Courier New"/>
          <w:color w:val="auto"/>
          <w:sz w:val="21"/>
          <w:szCs w:val="20"/>
        </w:rPr>
      </w:pPr>
      <w:r>
        <w:rPr>
          <w:rFonts w:hAnsi="Courier New" w:hint="eastAsia"/>
          <w:color w:val="auto"/>
          <w:sz w:val="21"/>
          <w:szCs w:val="20"/>
        </w:rPr>
        <w:t>第十六条 社团活动奖学金的评定标准及奖励办法</w:t>
      </w:r>
    </w:p>
    <w:p w14:paraId="63D6EF6B" w14:textId="77777777" w:rsidR="00160110" w:rsidRDefault="00000000">
      <w:pPr>
        <w:pStyle w:val="3"/>
        <w:overflowPunct w:val="0"/>
        <w:ind w:firstLine="420"/>
        <w:rPr>
          <w:rFonts w:hAnsi="Courier New"/>
          <w:color w:val="auto"/>
          <w:sz w:val="21"/>
          <w:szCs w:val="20"/>
        </w:rPr>
      </w:pPr>
      <w:r>
        <w:rPr>
          <w:rFonts w:hAnsi="Courier New" w:hint="eastAsia"/>
          <w:color w:val="auto"/>
          <w:sz w:val="21"/>
          <w:szCs w:val="20"/>
        </w:rPr>
        <w:t>（一）凡是在社团活动中有突出表现的学生，均有资格申请社团活动奖学金。</w:t>
      </w:r>
    </w:p>
    <w:p w14:paraId="47ABC884" w14:textId="77777777" w:rsidR="00160110" w:rsidRDefault="00000000">
      <w:pPr>
        <w:pStyle w:val="3"/>
        <w:overflowPunct w:val="0"/>
        <w:ind w:firstLine="420"/>
        <w:rPr>
          <w:rFonts w:hAnsi="Courier New"/>
          <w:color w:val="auto"/>
          <w:sz w:val="21"/>
          <w:szCs w:val="20"/>
        </w:rPr>
      </w:pPr>
      <w:r>
        <w:rPr>
          <w:rFonts w:hAnsi="Courier New" w:hint="eastAsia"/>
          <w:color w:val="auto"/>
          <w:sz w:val="21"/>
          <w:szCs w:val="20"/>
        </w:rPr>
        <w:t>（二）凡是在校团委登记注册过的社团，按照社团人数的5%进行评定。</w:t>
      </w:r>
    </w:p>
    <w:p w14:paraId="24385855" w14:textId="77777777" w:rsidR="00160110" w:rsidRDefault="00000000">
      <w:pPr>
        <w:pStyle w:val="3"/>
        <w:overflowPunct w:val="0"/>
        <w:ind w:firstLine="420"/>
        <w:rPr>
          <w:rFonts w:hAnsi="Courier New"/>
          <w:color w:val="auto"/>
          <w:sz w:val="21"/>
          <w:szCs w:val="20"/>
        </w:rPr>
      </w:pPr>
      <w:r>
        <w:rPr>
          <w:rFonts w:hAnsi="Courier New" w:hint="eastAsia"/>
          <w:color w:val="auto"/>
          <w:sz w:val="21"/>
          <w:szCs w:val="20"/>
        </w:rPr>
        <w:t>（三）社团活动奖学金获得者一次性奖励100元。</w:t>
      </w:r>
    </w:p>
    <w:p w14:paraId="20A16955" w14:textId="77777777" w:rsidR="00160110" w:rsidRDefault="00000000">
      <w:pPr>
        <w:pStyle w:val="3"/>
        <w:overflowPunct w:val="0"/>
        <w:ind w:firstLine="420"/>
        <w:rPr>
          <w:rFonts w:hAnsi="Courier New"/>
          <w:color w:val="auto"/>
          <w:sz w:val="21"/>
          <w:szCs w:val="20"/>
        </w:rPr>
      </w:pPr>
      <w:r>
        <w:rPr>
          <w:rFonts w:hAnsi="Courier New" w:hint="eastAsia"/>
          <w:color w:val="auto"/>
          <w:sz w:val="21"/>
          <w:szCs w:val="20"/>
        </w:rPr>
        <w:t>第十七条 社会实践奖学金的评定标准及奖励办法：参见《北京林业大学学生科技创新工作和社会实践工作突出贡献奖评定细则》。</w:t>
      </w:r>
    </w:p>
    <w:p w14:paraId="6B529B0C" w14:textId="77777777" w:rsidR="00160110" w:rsidRDefault="00000000">
      <w:pPr>
        <w:pStyle w:val="3"/>
        <w:overflowPunct w:val="0"/>
        <w:ind w:firstLine="420"/>
        <w:rPr>
          <w:rFonts w:hAnsi="Courier New"/>
          <w:color w:val="auto"/>
          <w:sz w:val="21"/>
          <w:szCs w:val="20"/>
        </w:rPr>
      </w:pPr>
      <w:r>
        <w:rPr>
          <w:rFonts w:hAnsi="Courier New" w:hint="eastAsia"/>
          <w:color w:val="auto"/>
          <w:sz w:val="21"/>
          <w:szCs w:val="20"/>
        </w:rPr>
        <w:t>第十八条 科技创新奖学金的评定标准及奖励办法：参见《北京林业大学学生科技创新工作和社会实践工作突出贡献奖评定细则》。</w:t>
      </w:r>
    </w:p>
    <w:p w14:paraId="5B130BE6" w14:textId="77777777" w:rsidR="00160110" w:rsidRDefault="00000000">
      <w:pPr>
        <w:pStyle w:val="3"/>
        <w:overflowPunct w:val="0"/>
        <w:ind w:firstLine="420"/>
        <w:rPr>
          <w:rFonts w:hAnsi="Courier New"/>
          <w:color w:val="auto"/>
          <w:sz w:val="21"/>
          <w:szCs w:val="20"/>
        </w:rPr>
      </w:pPr>
      <w:r>
        <w:rPr>
          <w:rFonts w:hAnsi="Courier New" w:hint="eastAsia"/>
          <w:color w:val="auto"/>
          <w:sz w:val="21"/>
          <w:szCs w:val="20"/>
        </w:rPr>
        <w:t>第十九条 其它奖学金的评定标准及奖励办法：凡有见义勇为、拾金不昧等行为，或在其它领域有显著成绩，为学校争得荣誉的学生，学校将根据实际情况给予奖励，具体由校评优管理委员会讨论决定。</w:t>
      </w:r>
    </w:p>
    <w:p w14:paraId="04BC702B" w14:textId="77777777" w:rsidR="00160110" w:rsidRDefault="00000000">
      <w:pPr>
        <w:overflowPunct w:val="0"/>
        <w:spacing w:beforeLines="50" w:before="156" w:afterLines="50" w:after="156" w:line="380" w:lineRule="exact"/>
        <w:jc w:val="center"/>
        <w:rPr>
          <w:rFonts w:eastAsia="方正书宋简体"/>
          <w:b/>
          <w:bCs/>
          <w:sz w:val="24"/>
        </w:rPr>
      </w:pPr>
      <w:r>
        <w:rPr>
          <w:rFonts w:eastAsia="方正书宋简体" w:hint="eastAsia"/>
          <w:b/>
          <w:bCs/>
          <w:sz w:val="24"/>
        </w:rPr>
        <w:t>第七章</w:t>
      </w:r>
      <w:r>
        <w:rPr>
          <w:rFonts w:eastAsia="方正书宋简体" w:hint="eastAsia"/>
          <w:b/>
          <w:bCs/>
          <w:sz w:val="24"/>
        </w:rPr>
        <w:t xml:space="preserve"> </w:t>
      </w:r>
      <w:r>
        <w:rPr>
          <w:rFonts w:eastAsia="方正书宋简体" w:hint="eastAsia"/>
          <w:b/>
          <w:bCs/>
          <w:sz w:val="24"/>
        </w:rPr>
        <w:t>专项奖学金的管理办法</w:t>
      </w:r>
    </w:p>
    <w:p w14:paraId="4C27CD87" w14:textId="77777777" w:rsidR="00160110" w:rsidRDefault="00000000">
      <w:pPr>
        <w:pStyle w:val="3"/>
        <w:overflowPunct w:val="0"/>
        <w:ind w:firstLine="420"/>
        <w:rPr>
          <w:rFonts w:hAnsi="Courier New"/>
          <w:color w:val="auto"/>
          <w:sz w:val="21"/>
          <w:szCs w:val="20"/>
        </w:rPr>
      </w:pPr>
      <w:r>
        <w:rPr>
          <w:rFonts w:hAnsi="Courier New" w:hint="eastAsia"/>
          <w:color w:val="auto"/>
          <w:sz w:val="21"/>
          <w:szCs w:val="20"/>
        </w:rPr>
        <w:t>第二十条 专项奖学金是指国家、社会企事业单位、社会团体及个人在学校设立的奖学金。具体奖项以每年9月份公布为准。</w:t>
      </w:r>
    </w:p>
    <w:p w14:paraId="2E049ED1" w14:textId="77777777" w:rsidR="00160110" w:rsidRDefault="00000000">
      <w:pPr>
        <w:pStyle w:val="3"/>
        <w:overflowPunct w:val="0"/>
        <w:ind w:firstLine="420"/>
        <w:rPr>
          <w:rFonts w:hAnsi="Courier New"/>
          <w:color w:val="auto"/>
          <w:sz w:val="21"/>
          <w:szCs w:val="20"/>
        </w:rPr>
      </w:pPr>
      <w:r>
        <w:rPr>
          <w:rFonts w:hAnsi="Courier New" w:hint="eastAsia"/>
          <w:color w:val="auto"/>
          <w:sz w:val="21"/>
          <w:szCs w:val="20"/>
        </w:rPr>
        <w:t>第二十一条 专项奖学金的设立：</w:t>
      </w:r>
    </w:p>
    <w:p w14:paraId="024D8B8D" w14:textId="77777777" w:rsidR="00160110" w:rsidRDefault="00000000">
      <w:pPr>
        <w:pStyle w:val="3"/>
        <w:overflowPunct w:val="0"/>
        <w:ind w:firstLine="420"/>
        <w:rPr>
          <w:rFonts w:hAnsi="Courier New"/>
          <w:color w:val="auto"/>
          <w:sz w:val="21"/>
          <w:szCs w:val="20"/>
        </w:rPr>
      </w:pPr>
      <w:r>
        <w:rPr>
          <w:rFonts w:hAnsi="Courier New" w:hint="eastAsia"/>
          <w:color w:val="auto"/>
          <w:sz w:val="21"/>
          <w:szCs w:val="20"/>
        </w:rPr>
        <w:t>（一）学校可以通过学生工作处、招生就业处、校友会、国际交流合作处、团委等相关职能部处以及各学院引入社会力量设立奖学金。</w:t>
      </w:r>
    </w:p>
    <w:p w14:paraId="73EF489B" w14:textId="77777777" w:rsidR="00160110" w:rsidRDefault="00000000">
      <w:pPr>
        <w:pStyle w:val="3"/>
        <w:overflowPunct w:val="0"/>
        <w:ind w:firstLine="420"/>
        <w:rPr>
          <w:rFonts w:hAnsi="Courier New"/>
          <w:color w:val="auto"/>
          <w:sz w:val="21"/>
          <w:szCs w:val="20"/>
        </w:rPr>
      </w:pPr>
      <w:r>
        <w:rPr>
          <w:rFonts w:hAnsi="Courier New" w:hint="eastAsia"/>
          <w:color w:val="auto"/>
          <w:sz w:val="21"/>
          <w:szCs w:val="20"/>
        </w:rPr>
        <w:t>（二）要本着有利于教育事业的发展，有利于社会主义人才培养，有利于友好交流的原则设立奖学金。</w:t>
      </w:r>
    </w:p>
    <w:p w14:paraId="3DC15ED8" w14:textId="77777777" w:rsidR="00160110" w:rsidRDefault="00000000">
      <w:pPr>
        <w:pStyle w:val="3"/>
        <w:overflowPunct w:val="0"/>
        <w:ind w:firstLine="420"/>
        <w:rPr>
          <w:rFonts w:hAnsi="Courier New"/>
          <w:color w:val="auto"/>
          <w:sz w:val="21"/>
          <w:szCs w:val="20"/>
        </w:rPr>
      </w:pPr>
      <w:r>
        <w:rPr>
          <w:rFonts w:hAnsi="Courier New" w:hint="eastAsia"/>
          <w:color w:val="auto"/>
          <w:sz w:val="21"/>
          <w:szCs w:val="20"/>
        </w:rPr>
        <w:t>（三）获奖学生不对提供奖学金的企事业单位或个人等承担任何不合理的义务和责任。</w:t>
      </w:r>
    </w:p>
    <w:p w14:paraId="3E604AAD" w14:textId="77777777" w:rsidR="00160110" w:rsidRDefault="00000000">
      <w:pPr>
        <w:pStyle w:val="3"/>
        <w:overflowPunct w:val="0"/>
        <w:ind w:firstLine="420"/>
        <w:rPr>
          <w:rFonts w:hAnsi="Courier New"/>
          <w:color w:val="auto"/>
          <w:sz w:val="21"/>
          <w:szCs w:val="20"/>
        </w:rPr>
      </w:pPr>
      <w:r>
        <w:rPr>
          <w:rFonts w:hAnsi="Courier New" w:hint="eastAsia"/>
          <w:color w:val="auto"/>
          <w:sz w:val="21"/>
          <w:szCs w:val="20"/>
        </w:rPr>
        <w:t>（四）专项奖学金设立前需要向学生工作处提出书面申请并接受统一管理，接受境外奖</w:t>
      </w:r>
      <w:r>
        <w:rPr>
          <w:rFonts w:hAnsi="Courier New" w:hint="eastAsia"/>
          <w:color w:val="auto"/>
          <w:sz w:val="21"/>
          <w:szCs w:val="20"/>
        </w:rPr>
        <w:lastRenderedPageBreak/>
        <w:t>学金的项目需要经由学生工作处报上级主管部门审批。</w:t>
      </w:r>
    </w:p>
    <w:p w14:paraId="0F1DB042" w14:textId="77777777" w:rsidR="00160110" w:rsidRDefault="00000000">
      <w:pPr>
        <w:pStyle w:val="3"/>
        <w:overflowPunct w:val="0"/>
        <w:ind w:firstLine="420"/>
        <w:rPr>
          <w:rFonts w:hAnsi="Courier New"/>
          <w:color w:val="auto"/>
          <w:sz w:val="21"/>
          <w:szCs w:val="20"/>
        </w:rPr>
      </w:pPr>
      <w:r>
        <w:rPr>
          <w:rFonts w:hAnsi="Courier New" w:hint="eastAsia"/>
          <w:color w:val="auto"/>
          <w:sz w:val="21"/>
          <w:szCs w:val="20"/>
        </w:rPr>
        <w:t>（五）专项奖学金的评比管理办法根据设立人的意图和鼓励学生刻苦学习，激励奋发成才，资助家庭经济困难学生的原则单独设立，经校评优管理委员会批准后方可执行。</w:t>
      </w:r>
    </w:p>
    <w:p w14:paraId="00FF8C8D" w14:textId="77777777" w:rsidR="00160110" w:rsidRDefault="00000000">
      <w:pPr>
        <w:pStyle w:val="3"/>
        <w:overflowPunct w:val="0"/>
        <w:ind w:firstLine="420"/>
        <w:rPr>
          <w:rFonts w:hAnsi="Courier New"/>
          <w:color w:val="auto"/>
          <w:sz w:val="21"/>
          <w:szCs w:val="20"/>
        </w:rPr>
      </w:pPr>
      <w:r>
        <w:rPr>
          <w:rFonts w:hAnsi="Courier New" w:hint="eastAsia"/>
          <w:color w:val="auto"/>
          <w:sz w:val="21"/>
          <w:szCs w:val="20"/>
        </w:rPr>
        <w:t>（六）专项奖学金的评选工作每年要向学生工作处备案。</w:t>
      </w:r>
    </w:p>
    <w:p w14:paraId="66BFB604" w14:textId="77777777" w:rsidR="00160110" w:rsidRDefault="00000000">
      <w:pPr>
        <w:overflowPunct w:val="0"/>
        <w:spacing w:beforeLines="50" w:before="156" w:afterLines="50" w:after="156" w:line="380" w:lineRule="exact"/>
        <w:jc w:val="center"/>
        <w:rPr>
          <w:rFonts w:eastAsia="方正书宋简体"/>
          <w:b/>
          <w:bCs/>
          <w:sz w:val="24"/>
        </w:rPr>
      </w:pPr>
      <w:r>
        <w:rPr>
          <w:rFonts w:eastAsia="方正书宋简体" w:hint="eastAsia"/>
          <w:b/>
          <w:bCs/>
          <w:sz w:val="24"/>
        </w:rPr>
        <w:t>第八章</w:t>
      </w:r>
      <w:r>
        <w:rPr>
          <w:rFonts w:eastAsia="方正书宋简体" w:hint="eastAsia"/>
          <w:b/>
          <w:bCs/>
          <w:sz w:val="24"/>
        </w:rPr>
        <w:t xml:space="preserve"> </w:t>
      </w:r>
      <w:r>
        <w:rPr>
          <w:rFonts w:eastAsia="方正书宋简体" w:hint="eastAsia"/>
          <w:b/>
          <w:bCs/>
          <w:sz w:val="24"/>
        </w:rPr>
        <w:t>附则</w:t>
      </w:r>
    </w:p>
    <w:p w14:paraId="63B6AB84" w14:textId="77777777" w:rsidR="00160110" w:rsidRDefault="00000000">
      <w:pPr>
        <w:pStyle w:val="3"/>
        <w:overflowPunct w:val="0"/>
        <w:ind w:firstLine="420"/>
        <w:rPr>
          <w:rFonts w:hAnsi="Courier New"/>
          <w:color w:val="auto"/>
          <w:sz w:val="21"/>
          <w:szCs w:val="20"/>
        </w:rPr>
      </w:pPr>
      <w:r>
        <w:rPr>
          <w:rFonts w:hAnsi="Courier New" w:hint="eastAsia"/>
          <w:color w:val="auto"/>
          <w:sz w:val="21"/>
          <w:szCs w:val="20"/>
        </w:rPr>
        <w:t>第二十二条</w:t>
      </w:r>
      <w:r>
        <w:rPr>
          <w:rFonts w:hAnsi="Courier New"/>
          <w:color w:val="auto"/>
          <w:sz w:val="21"/>
          <w:szCs w:val="20"/>
        </w:rPr>
        <w:t xml:space="preserve"> </w:t>
      </w:r>
      <w:r>
        <w:rPr>
          <w:rFonts w:hAnsi="Courier New" w:hint="eastAsia"/>
          <w:color w:val="auto"/>
          <w:sz w:val="21"/>
          <w:szCs w:val="20"/>
        </w:rPr>
        <w:t>学校提倡获奖学生把奖学金用于帮助学习、交纳学杂费等与学习相关方面。凡无特殊原因欠交学校各种费用者，将暂时停发其各类奖学金。</w:t>
      </w:r>
    </w:p>
    <w:p w14:paraId="71DEDA1D" w14:textId="77777777" w:rsidR="00160110" w:rsidRDefault="00000000">
      <w:pPr>
        <w:pStyle w:val="3"/>
        <w:overflowPunct w:val="0"/>
        <w:ind w:firstLine="420"/>
        <w:rPr>
          <w:rFonts w:hAnsi="Courier New"/>
          <w:color w:val="auto"/>
          <w:sz w:val="21"/>
          <w:szCs w:val="20"/>
        </w:rPr>
      </w:pPr>
      <w:r>
        <w:rPr>
          <w:rFonts w:hAnsi="Courier New" w:hint="eastAsia"/>
          <w:color w:val="auto"/>
          <w:sz w:val="21"/>
          <w:szCs w:val="20"/>
        </w:rPr>
        <w:t>第二十三条 通过弄虚作假等方式获得奖学金的学生，一旦发现，立即取消享受资格，并追回已享受的奖学金。</w:t>
      </w:r>
    </w:p>
    <w:p w14:paraId="0D6291B6" w14:textId="77777777" w:rsidR="00160110" w:rsidRDefault="00000000">
      <w:pPr>
        <w:pStyle w:val="3"/>
        <w:overflowPunct w:val="0"/>
        <w:ind w:firstLine="420"/>
        <w:rPr>
          <w:rFonts w:hAnsi="Courier New"/>
          <w:color w:val="auto"/>
          <w:sz w:val="21"/>
          <w:szCs w:val="20"/>
        </w:rPr>
      </w:pPr>
      <w:r>
        <w:rPr>
          <w:rFonts w:hAnsi="Courier New" w:hint="eastAsia"/>
          <w:color w:val="auto"/>
          <w:sz w:val="21"/>
          <w:szCs w:val="20"/>
        </w:rPr>
        <w:t>第二十四条 凡获得优秀学生奖学金、单项奖学金和专项奖学金的学生，学校将颁发荣誉证书，并由学生本人填写《北京林业大学学生奖励评定表》，归入学生本人档案。学校印制《光荣册》，归入学校文书档案。</w:t>
      </w:r>
    </w:p>
    <w:p w14:paraId="197C9A4F" w14:textId="77777777" w:rsidR="00160110" w:rsidRDefault="00000000">
      <w:pPr>
        <w:pStyle w:val="3"/>
        <w:overflowPunct w:val="0"/>
        <w:ind w:firstLine="420"/>
        <w:rPr>
          <w:rFonts w:hAnsi="Courier New"/>
          <w:color w:val="auto"/>
          <w:sz w:val="21"/>
          <w:szCs w:val="20"/>
        </w:rPr>
      </w:pPr>
      <w:r>
        <w:rPr>
          <w:rFonts w:hAnsi="Courier New" w:hint="eastAsia"/>
          <w:color w:val="auto"/>
          <w:sz w:val="21"/>
          <w:szCs w:val="20"/>
        </w:rPr>
        <w:t>第二十五条 学生的学年平均学分积以教务部门提供的为准。</w:t>
      </w:r>
    </w:p>
    <w:p w14:paraId="5C387C19" w14:textId="77777777" w:rsidR="00160110" w:rsidRDefault="00000000">
      <w:pPr>
        <w:pStyle w:val="3"/>
        <w:overflowPunct w:val="0"/>
        <w:ind w:firstLine="420"/>
        <w:rPr>
          <w:rFonts w:hAnsi="Courier New"/>
          <w:color w:val="auto"/>
          <w:sz w:val="21"/>
          <w:szCs w:val="20"/>
        </w:rPr>
      </w:pPr>
      <w:r>
        <w:rPr>
          <w:rFonts w:hAnsi="Courier New" w:hint="eastAsia"/>
          <w:color w:val="auto"/>
          <w:sz w:val="21"/>
          <w:szCs w:val="20"/>
        </w:rPr>
        <w:t>第二十六条 本办法自2017年9月1日起实施，由学生工作处负责解释。</w:t>
      </w:r>
    </w:p>
    <w:p w14:paraId="7DFDBC25" w14:textId="77777777" w:rsidR="00160110" w:rsidRDefault="00000000">
      <w:pPr>
        <w:overflowPunct w:val="0"/>
        <w:spacing w:line="380" w:lineRule="exact"/>
        <w:ind w:firstLineChars="1926" w:firstLine="4045"/>
        <w:jc w:val="right"/>
        <w:rPr>
          <w:rFonts w:ascii="方正书宋简体" w:eastAsia="方正书宋简体" w:hAnsi="宋体"/>
        </w:rPr>
      </w:pPr>
      <w:r>
        <w:rPr>
          <w:rFonts w:ascii="方正书宋简体" w:eastAsia="方正书宋简体" w:hAnsi="宋体" w:hint="eastAsia"/>
        </w:rPr>
        <w:t>北京林业大学</w:t>
      </w:r>
    </w:p>
    <w:p w14:paraId="0A27DB52" w14:textId="77777777" w:rsidR="00160110" w:rsidRDefault="00000000">
      <w:pPr>
        <w:overflowPunct w:val="0"/>
        <w:spacing w:line="380" w:lineRule="exact"/>
        <w:ind w:firstLineChars="1926" w:firstLine="4045"/>
        <w:jc w:val="right"/>
      </w:pPr>
      <w:r>
        <w:rPr>
          <w:rFonts w:ascii="方正书宋简体" w:eastAsia="方正书宋简体" w:hint="eastAsia"/>
        </w:rPr>
        <w:t>2017年7月</w:t>
      </w:r>
    </w:p>
    <w:p w14:paraId="2AEBC22A" w14:textId="046DD512" w:rsidR="00160110" w:rsidRPr="00BD6E11" w:rsidRDefault="00160110" w:rsidP="00BD6E11">
      <w:pPr>
        <w:rPr>
          <w:rFonts w:eastAsia="汉仪大宋简" w:hint="eastAsia"/>
          <w:spacing w:val="4"/>
          <w:sz w:val="32"/>
          <w:szCs w:val="32"/>
        </w:rPr>
      </w:pPr>
    </w:p>
    <w:sectPr w:rsidR="00160110" w:rsidRPr="00BD6E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C71FE8" w14:textId="77777777" w:rsidR="00FB5E9E" w:rsidRDefault="00FB5E9E" w:rsidP="00BD6E11">
      <w:r>
        <w:separator/>
      </w:r>
    </w:p>
  </w:endnote>
  <w:endnote w:type="continuationSeparator" w:id="0">
    <w:p w14:paraId="2DC91200" w14:textId="77777777" w:rsidR="00FB5E9E" w:rsidRDefault="00FB5E9E" w:rsidP="00BD6E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书宋简体">
    <w:altName w:val="宋体"/>
    <w:charset w:val="86"/>
    <w:family w:val="script"/>
    <w:pitch w:val="default"/>
    <w:sig w:usb0="00000000" w:usb1="00000000" w:usb2="00000010" w:usb3="00000000" w:csb0="00040000" w:csb1="00000000"/>
  </w:font>
  <w:font w:name="汉仪大宋简">
    <w:altName w:val="宋体"/>
    <w:charset w:val="86"/>
    <w:family w:val="modern"/>
    <w:pitch w:val="default"/>
    <w:sig w:usb0="00000000" w:usb1="00000000" w:usb2="00000012" w:usb3="00000000" w:csb0="00040000" w:csb1="00000000"/>
  </w:font>
  <w:font w:name="方正楷体简体">
    <w:altName w:val="宋体"/>
    <w:charset w:val="86"/>
    <w:family w:val="script"/>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2B5284" w14:textId="77777777" w:rsidR="00FB5E9E" w:rsidRDefault="00FB5E9E" w:rsidP="00BD6E11">
      <w:r>
        <w:separator/>
      </w:r>
    </w:p>
  </w:footnote>
  <w:footnote w:type="continuationSeparator" w:id="0">
    <w:p w14:paraId="2200E462" w14:textId="77777777" w:rsidR="00FB5E9E" w:rsidRDefault="00FB5E9E" w:rsidP="00BD6E1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mFkNzAxN2Y4NDgwMTVlYWIwOWVjZDM4YTQzNDBjMDUifQ=="/>
  </w:docVars>
  <w:rsids>
    <w:rsidRoot w:val="59E5228E"/>
    <w:rsid w:val="00160110"/>
    <w:rsid w:val="00BD6E11"/>
    <w:rsid w:val="00FB5E9E"/>
    <w:rsid w:val="59E522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5FDBF0"/>
  <w15:docId w15:val="{19B1E477-5FFB-4C69-ADC6-ACF6F98E9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eastAsia="宋体" w:hAnsi="Times New Roman" w:cs="Times New Roman"/>
      <w:kern w:val="2"/>
      <w:sz w:val="21"/>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pPr>
      <w:ind w:leftChars="2500" w:left="100"/>
    </w:pPr>
  </w:style>
  <w:style w:type="paragraph" w:styleId="3">
    <w:name w:val="Body Text Indent 3"/>
    <w:basedOn w:val="a"/>
    <w:pPr>
      <w:spacing w:line="380" w:lineRule="exact"/>
      <w:ind w:firstLineChars="200" w:firstLine="400"/>
    </w:pPr>
    <w:rPr>
      <w:rFonts w:ascii="方正书宋简体" w:eastAsia="方正书宋简体"/>
      <w:color w:val="FF0000"/>
      <w:sz w:val="20"/>
    </w:rPr>
  </w:style>
  <w:style w:type="paragraph" w:styleId="a4">
    <w:name w:val="header"/>
    <w:basedOn w:val="a"/>
    <w:link w:val="a5"/>
    <w:rsid w:val="00BD6E11"/>
    <w:pPr>
      <w:tabs>
        <w:tab w:val="center" w:pos="4153"/>
        <w:tab w:val="right" w:pos="8306"/>
      </w:tabs>
      <w:snapToGrid w:val="0"/>
      <w:jc w:val="center"/>
    </w:pPr>
    <w:rPr>
      <w:sz w:val="18"/>
    </w:rPr>
  </w:style>
  <w:style w:type="character" w:customStyle="1" w:styleId="a5">
    <w:name w:val="页眉 字符"/>
    <w:basedOn w:val="a0"/>
    <w:link w:val="a4"/>
    <w:rsid w:val="00BD6E11"/>
    <w:rPr>
      <w:rFonts w:ascii="Times New Roman" w:eastAsia="宋体" w:hAnsi="Times New Roman" w:cs="Times New Roman"/>
      <w:kern w:val="2"/>
      <w:sz w:val="18"/>
      <w:szCs w:val="18"/>
    </w:rPr>
  </w:style>
  <w:style w:type="paragraph" w:styleId="a6">
    <w:name w:val="footer"/>
    <w:basedOn w:val="a"/>
    <w:link w:val="a7"/>
    <w:rsid w:val="00BD6E11"/>
    <w:pPr>
      <w:tabs>
        <w:tab w:val="center" w:pos="4153"/>
        <w:tab w:val="right" w:pos="8306"/>
      </w:tabs>
      <w:snapToGrid w:val="0"/>
      <w:jc w:val="left"/>
    </w:pPr>
    <w:rPr>
      <w:sz w:val="18"/>
    </w:rPr>
  </w:style>
  <w:style w:type="character" w:customStyle="1" w:styleId="a7">
    <w:name w:val="页脚 字符"/>
    <w:basedOn w:val="a0"/>
    <w:link w:val="a6"/>
    <w:rsid w:val="00BD6E11"/>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516</Words>
  <Characters>2947</Characters>
  <Application>Microsoft Office Word</Application>
  <DocSecurity>0</DocSecurity>
  <Lines>24</Lines>
  <Paragraphs>6</Paragraphs>
  <ScaleCrop>false</ScaleCrop>
  <Company/>
  <LinksUpToDate>false</LinksUpToDate>
  <CharactersWithSpaces>3457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无辣不欢</dc:creator>
  <cp:lastModifiedBy>Administrator</cp:lastModifiedBy>
  <cp:revision>2</cp:revision>
  <dcterms:created xsi:type="dcterms:W3CDTF">2023-09-27T08:14:00Z</dcterms:created>
  <dcterms:modified xsi:type="dcterms:W3CDTF">2023-09-28T11:09:00Z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48CFAECDC0244A439ABC929D155B75EF_11</vt:lpwstr>
  </property>
</Properties>
</file>