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C378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  <w:bookmarkStart w:id="0" w:name="_GoBack"/>
      <w:bookmarkEnd w:id="0"/>
    </w:p>
    <w:p w14:paraId="4369FEBC"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4310" cy="7469505"/>
            <wp:effectExtent l="0" t="0" r="2540" b="0"/>
            <wp:docPr id="2" name="图片 2" descr="附件6：“北京市注册志愿者服务计时证明”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6：“北京市注册志愿者服务计时证明”样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68"/>
    <w:rsid w:val="00237193"/>
    <w:rsid w:val="00264268"/>
    <w:rsid w:val="003B312C"/>
    <w:rsid w:val="0061183F"/>
    <w:rsid w:val="006D4D10"/>
    <w:rsid w:val="00907CC2"/>
    <w:rsid w:val="00FF707F"/>
    <w:rsid w:val="57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3</Characters>
  <Lines>1</Lines>
  <Paragraphs>1</Paragraphs>
  <TotalTime>3</TotalTime>
  <ScaleCrop>false</ScaleCrop>
  <LinksUpToDate>false</LinksUpToDate>
  <CharactersWithSpaces>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2021-11-16T07:35:00Z</dcterms:created>
  <dc:creator>xb21cn</dc:creator>
  <cp:lastModifiedBy>刘馨镁</cp:lastModifiedBy>
  <dcterms:modified xsi:type="dcterms:W3CDTF">2026-01-18T05:55:57Z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56DA2C98BFF54B82BA161362A5B15B1E_13</vt:lpwstr>
  </property>
</Properties>
</file>